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1412" w:rsidRPr="006E6527" w:rsidRDefault="00041412" w:rsidP="006E65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Natječaj za prijam u radni odnos </w:t>
      </w:r>
      <w:r w:rsidR="004C6D78" w:rsidRPr="001F5F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spremačice</w:t>
      </w:r>
      <w:r w:rsidRPr="001F5F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6E65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na određeno vrijeme (12 mjeseci), uz probni rad od dva mjeseca</w:t>
      </w:r>
    </w:p>
    <w:p w:rsidR="00041412" w:rsidRPr="006E6527" w:rsidRDefault="00041412" w:rsidP="006E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8DD" w:rsidRPr="006E6527" w:rsidRDefault="004368DD" w:rsidP="006E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F0C" w:rsidRPr="00841935" w:rsidRDefault="001F5F0C" w:rsidP="001F5F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Temeljem članka 26. Zakona o predškolskom odgoju i obrazovanju („Narodne novine“ broj 10/97, 107/07, 94/13 i 98/19) i Odluke o raspisivanju natječ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ja za djelatnike dječjeg vrtića ''Latica Garčin'' od 22.07.2020. godine (Klasa: </w:t>
      </w:r>
      <w:r>
        <w:rPr>
          <w:rFonts w:ascii="Times New Roman" w:eastAsia="Times New Roman" w:hAnsi="Times New Roman" w:cs="Times New Roman"/>
          <w:sz w:val="24"/>
          <w:szCs w:val="24"/>
        </w:rPr>
        <w:t>021-05/20-01/35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935">
        <w:rPr>
          <w:rFonts w:ascii="Times New Roman" w:eastAsia="Times New Roman" w:hAnsi="Times New Roman" w:cs="Times New Roman"/>
          <w:sz w:val="24"/>
          <w:szCs w:val="24"/>
        </w:rPr>
        <w:t>Urbroj</w:t>
      </w:r>
      <w:proofErr w:type="spellEnd"/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2178/06-01-20-1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Općina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Garčin objavljuje</w:t>
      </w:r>
    </w:p>
    <w:p w:rsidR="004368DD" w:rsidRPr="006E6527" w:rsidRDefault="004368DD" w:rsidP="006E65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368DD" w:rsidRPr="006E6527" w:rsidRDefault="004368DD" w:rsidP="00603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b/>
          <w:bCs/>
          <w:sz w:val="24"/>
          <w:szCs w:val="24"/>
        </w:rPr>
        <w:t>NATJEČAJ</w:t>
      </w:r>
    </w:p>
    <w:p w:rsidR="004368DD" w:rsidRPr="006E6527" w:rsidRDefault="004368DD" w:rsidP="00603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 prijam u radni odnos </w:t>
      </w:r>
      <w:r w:rsidR="004C6D78" w:rsidRPr="001F5F0C">
        <w:rPr>
          <w:rFonts w:ascii="Times New Roman" w:eastAsia="Times New Roman" w:hAnsi="Times New Roman" w:cs="Times New Roman"/>
          <w:b/>
          <w:bCs/>
          <w:sz w:val="24"/>
          <w:szCs w:val="24"/>
        </w:rPr>
        <w:t>spremačice</w:t>
      </w:r>
    </w:p>
    <w:p w:rsidR="004368DD" w:rsidRPr="006E6527" w:rsidRDefault="004368DD" w:rsidP="00603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b/>
          <w:bCs/>
          <w:sz w:val="24"/>
          <w:szCs w:val="24"/>
        </w:rPr>
        <w:t>na određeno vrijeme (12 mjeseci), uz probni rad od dva mjeseca</w:t>
      </w:r>
    </w:p>
    <w:p w:rsidR="004368DD" w:rsidRPr="006E6527" w:rsidRDefault="004368DD" w:rsidP="006E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412" w:rsidRPr="006E6527" w:rsidRDefault="00765AE4" w:rsidP="006E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Hlk45457286"/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Broj traženih radnika: </w:t>
      </w:r>
      <w:bookmarkEnd w:id="0"/>
      <w:r w:rsidR="006E6527" w:rsidRPr="006E6527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041412" w:rsidRPr="006E6527" w:rsidRDefault="00765AE4" w:rsidP="006E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_Hlk45456478"/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Radno vrijeme: </w:t>
      </w:r>
      <w:r w:rsidR="00D343EA">
        <w:rPr>
          <w:rFonts w:ascii="Times New Roman" w:eastAsia="Times New Roman" w:hAnsi="Times New Roman" w:cs="Times New Roman"/>
          <w:sz w:val="24"/>
          <w:szCs w:val="24"/>
        </w:rPr>
        <w:t>1 na p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uno radno </w:t>
      </w:r>
      <w:r w:rsidR="006E6527" w:rsidRPr="006E6527">
        <w:rPr>
          <w:rFonts w:ascii="Times New Roman" w:eastAsia="Times New Roman" w:hAnsi="Times New Roman" w:cs="Times New Roman"/>
          <w:sz w:val="24"/>
          <w:szCs w:val="24"/>
        </w:rPr>
        <w:t xml:space="preserve">vrijeme i </w:t>
      </w:r>
      <w:r w:rsidR="00D343EA">
        <w:rPr>
          <w:rFonts w:ascii="Times New Roman" w:eastAsia="Times New Roman" w:hAnsi="Times New Roman" w:cs="Times New Roman"/>
          <w:sz w:val="24"/>
          <w:szCs w:val="24"/>
        </w:rPr>
        <w:t xml:space="preserve"> 1 na </w:t>
      </w:r>
      <w:r w:rsidR="006E6527" w:rsidRPr="006E6527">
        <w:rPr>
          <w:rFonts w:ascii="Times New Roman" w:eastAsia="Times New Roman" w:hAnsi="Times New Roman" w:cs="Times New Roman"/>
          <w:sz w:val="24"/>
          <w:szCs w:val="24"/>
        </w:rPr>
        <w:t>nepuno radno vrijeme</w:t>
      </w:r>
      <w:r w:rsidR="001F5F0C">
        <w:rPr>
          <w:rFonts w:ascii="Times New Roman" w:eastAsia="Times New Roman" w:hAnsi="Times New Roman" w:cs="Times New Roman"/>
          <w:sz w:val="24"/>
          <w:szCs w:val="24"/>
        </w:rPr>
        <w:t xml:space="preserve"> (pola radnog vremena)</w:t>
      </w:r>
    </w:p>
    <w:p w:rsidR="00041412" w:rsidRPr="006E6527" w:rsidRDefault="00765AE4" w:rsidP="006E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br/>
        <w:t>Način rada: 1</w:t>
      </w:r>
      <w:r w:rsidR="006E6527" w:rsidRPr="006E6527">
        <w:rPr>
          <w:rFonts w:ascii="Times New Roman" w:eastAsia="Times New Roman" w:hAnsi="Times New Roman" w:cs="Times New Roman"/>
          <w:sz w:val="24"/>
          <w:szCs w:val="24"/>
        </w:rPr>
        <w:t>. i 2.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 smjen</w:t>
      </w:r>
      <w:r w:rsidR="006E6527" w:rsidRPr="006E6527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041412" w:rsidRPr="006E6527" w:rsidRDefault="00765AE4" w:rsidP="006E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br/>
        <w:t>Smještaj: Nema smještaja</w:t>
      </w:r>
    </w:p>
    <w:p w:rsidR="00041412" w:rsidRPr="006E6527" w:rsidRDefault="00765AE4" w:rsidP="006E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br/>
        <w:t>Naknada za prijevoz: U cijelosti</w:t>
      </w:r>
    </w:p>
    <w:bookmarkEnd w:id="1"/>
    <w:p w:rsidR="00041412" w:rsidRPr="00D343EA" w:rsidRDefault="00041412" w:rsidP="006E6527">
      <w:pPr>
        <w:pStyle w:val="Bezproreda"/>
        <w:rPr>
          <w:rFonts w:ascii="Times New Roman" w:hAnsi="Times New Roman" w:cs="Times New Roman"/>
        </w:rPr>
      </w:pPr>
    </w:p>
    <w:p w:rsidR="00041412" w:rsidRPr="006E6527" w:rsidRDefault="00041412" w:rsidP="006E65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Za prijam u radni odnos </w:t>
      </w:r>
      <w:r w:rsidR="004C6D78" w:rsidRPr="001F5F0C">
        <w:rPr>
          <w:rFonts w:ascii="Times New Roman" w:eastAsia="Times New Roman" w:hAnsi="Times New Roman" w:cs="Times New Roman"/>
          <w:b/>
          <w:bCs/>
          <w:sz w:val="24"/>
          <w:szCs w:val="24"/>
        </w:rPr>
        <w:t>spremačice</w:t>
      </w:r>
      <w:r w:rsidRPr="001F5F0C">
        <w:rPr>
          <w:rFonts w:ascii="Times New Roman" w:eastAsia="Times New Roman" w:hAnsi="Times New Roman" w:cs="Times New Roman"/>
          <w:sz w:val="24"/>
          <w:szCs w:val="24"/>
        </w:rPr>
        <w:t xml:space="preserve">   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>kandidati</w:t>
      </w:r>
      <w:r w:rsidR="004C6D7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4C6D78">
        <w:rPr>
          <w:rFonts w:ascii="Times New Roman" w:eastAsia="Times New Roman" w:hAnsi="Times New Roman" w:cs="Times New Roman"/>
          <w:sz w:val="24"/>
          <w:szCs w:val="24"/>
        </w:rPr>
        <w:t>tkinje</w:t>
      </w:r>
      <w:proofErr w:type="spellEnd"/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 moraju ispunjavati, osim općih uvjeta, uvjete propisane člankom 24. Zakona o predškolskom odgoju i obrazovanju (Narodne novine, broj 10/97, 107/07, 94/13 i 98/19) te članka 8. Pravilnika o vrsti stručne spreme stručnih djelatnika te vrsti i stupnju stručne spreme ostalih djelatnika u dječjem vrtiću (Narodne novine, broj 133/97).</w:t>
      </w:r>
    </w:p>
    <w:p w:rsidR="00041412" w:rsidRPr="006E6527" w:rsidRDefault="00041412" w:rsidP="006E652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3BBE" w:rsidRPr="006E6527" w:rsidRDefault="00103BBE" w:rsidP="006E65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Kandidati moraju ispunjavati sljedeće </w:t>
      </w:r>
      <w:r w:rsidRPr="006E6527">
        <w:rPr>
          <w:rFonts w:ascii="Times New Roman" w:eastAsia="Times New Roman" w:hAnsi="Times New Roman" w:cs="Times New Roman"/>
          <w:b/>
          <w:bCs/>
          <w:sz w:val="24"/>
          <w:szCs w:val="24"/>
        </w:rPr>
        <w:t>uvjete za prijam u radni odnos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1412" w:rsidRPr="006E6527" w:rsidRDefault="00041412" w:rsidP="006E652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412" w:rsidRPr="006E6527" w:rsidRDefault="004C6D78" w:rsidP="006E65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NKV</w:t>
      </w:r>
      <w:r w:rsidR="00041412" w:rsidRPr="006E6527">
        <w:rPr>
          <w:rFonts w:ascii="Times New Roman" w:eastAsia="Times New Roman" w:hAnsi="Times New Roman" w:cs="Times New Roman"/>
          <w:sz w:val="24"/>
          <w:szCs w:val="24"/>
        </w:rPr>
        <w:t xml:space="preserve"> radnik (</w:t>
      </w:r>
      <w:r>
        <w:rPr>
          <w:rFonts w:ascii="Times New Roman" w:eastAsia="Times New Roman" w:hAnsi="Times New Roman" w:cs="Times New Roman"/>
          <w:sz w:val="24"/>
          <w:szCs w:val="24"/>
        </w:rPr>
        <w:t>osnovna škola</w:t>
      </w:r>
      <w:r w:rsidR="00041412" w:rsidRPr="006E6527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041412" w:rsidRPr="006E6527" w:rsidRDefault="004C6D78" w:rsidP="006E65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mjeseci</w:t>
      </w:r>
      <w:r w:rsidR="00041412" w:rsidRPr="006E6527">
        <w:rPr>
          <w:rFonts w:ascii="Times New Roman" w:eastAsia="Times New Roman" w:hAnsi="Times New Roman" w:cs="Times New Roman"/>
          <w:sz w:val="24"/>
          <w:szCs w:val="24"/>
        </w:rPr>
        <w:t xml:space="preserve"> radnog iskustva na istim i sličnim poslovima, </w:t>
      </w:r>
    </w:p>
    <w:p w:rsidR="00103BBE" w:rsidRPr="006E6527" w:rsidRDefault="00103BBE" w:rsidP="006E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BBE" w:rsidRPr="006E6527" w:rsidRDefault="00103BBE" w:rsidP="006E65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Pored navedenih uvjeta kandidati moraju ispunjavati i </w:t>
      </w:r>
      <w:r w:rsidRPr="006E6527">
        <w:rPr>
          <w:rFonts w:ascii="Times New Roman" w:eastAsia="Times New Roman" w:hAnsi="Times New Roman" w:cs="Times New Roman"/>
          <w:b/>
          <w:bCs/>
          <w:sz w:val="24"/>
          <w:szCs w:val="24"/>
        </w:rPr>
        <w:t>opće uvjete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 za prijem u radni odnos:</w:t>
      </w:r>
    </w:p>
    <w:p w:rsidR="00103BBE" w:rsidRPr="006E6527" w:rsidRDefault="00103BBE" w:rsidP="006E652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punoljetnost</w:t>
      </w:r>
    </w:p>
    <w:p w:rsidR="00103BBE" w:rsidRPr="006E6527" w:rsidRDefault="00103BBE" w:rsidP="006E652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hrvatsko državljanstvo</w:t>
      </w:r>
    </w:p>
    <w:p w:rsidR="00103BBE" w:rsidRPr="006E6527" w:rsidRDefault="00103BBE" w:rsidP="006E652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zdravstvena sposobnost za obavljanje poslova radnog mjesta</w:t>
      </w:r>
    </w:p>
    <w:p w:rsidR="00103BBE" w:rsidRPr="006E6527" w:rsidRDefault="00103BBE" w:rsidP="006E65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–  Dokaz o zdravstvenoj sposobnosti za obavljanje poslova radnog mjesta dostavit će    izabrani kandidat po dostavljenoj obavijesti o izboru.</w:t>
      </w:r>
    </w:p>
    <w:p w:rsidR="00E81E84" w:rsidRDefault="00103BBE" w:rsidP="00E81E8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lastRenderedPageBreak/>
        <w:t>radni odnos u dječjem vrtiću ne može zasnovati osoba koja ima zapreke definirane člankom 25. Zakona o predškolskom odgoju i obrazovanju („Narodne novine“ 10/97, 107/07, 94/13 i 98/19).</w:t>
      </w:r>
    </w:p>
    <w:p w:rsidR="00E81E84" w:rsidRPr="00E81E84" w:rsidRDefault="00E81E84" w:rsidP="00E81E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46127751"/>
      <w:r>
        <w:rPr>
          <w:rFonts w:ascii="Times New Roman" w:eastAsia="Times New Roman" w:hAnsi="Times New Roman" w:cs="Times New Roman"/>
          <w:sz w:val="24"/>
          <w:szCs w:val="24"/>
        </w:rPr>
        <w:t xml:space="preserve">Opći uvjet za prijam u radni odnos prema članku 25. 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>Zakona o predškolskom odgoju i obrazovanju („Narodne novine“ 10/97, 107/07, 94/13 i 98/19)</w:t>
      </w:r>
      <w:r>
        <w:rPr>
          <w:rFonts w:ascii="Times New Roman" w:eastAsia="Times New Roman" w:hAnsi="Times New Roman" w:cs="Times New Roman"/>
          <w:sz w:val="24"/>
          <w:szCs w:val="24"/>
        </w:rPr>
        <w:t>, prijavitelj dokazuje (potrebno priložiti sva tri dokumenta):</w:t>
      </w:r>
    </w:p>
    <w:p w:rsidR="004C6D78" w:rsidRPr="00E81E84" w:rsidRDefault="004C6D78" w:rsidP="00E81E84">
      <w:pPr>
        <w:pStyle w:val="Odlomakpopisa"/>
        <w:numPr>
          <w:ilvl w:val="1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>uvjerenje</w:t>
      </w:r>
      <w:r w:rsidR="00E81E84" w:rsidRPr="00E81E8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nadležnog suda da se protiv kandidata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 vodi kazneni postupak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2. Zakona o predškolskom odgoju i obrazovanju</w:t>
      </w:r>
      <w:r w:rsidR="00E81E8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C6D78" w:rsidRPr="00E81E84" w:rsidRDefault="004C6D78" w:rsidP="00E81E84">
      <w:pPr>
        <w:pStyle w:val="Odlomakpopisa"/>
        <w:numPr>
          <w:ilvl w:val="1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>uvjerenje</w:t>
      </w:r>
      <w:r w:rsidR="00E81E84" w:rsidRPr="00E81E8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nadležnog suda da se protiv kandidata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 vodi prekršajni postupak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4. Zakona o predškolskom odgoju i obrazovanju</w:t>
      </w:r>
      <w:r w:rsidR="00E81E8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C6D78" w:rsidRPr="00E81E84" w:rsidRDefault="004C6D78" w:rsidP="00E81E84">
      <w:pPr>
        <w:pStyle w:val="Odlomakpopisa"/>
        <w:numPr>
          <w:ilvl w:val="1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>potvrd</w:t>
      </w:r>
      <w:r w:rsidR="00E81E84" w:rsidRPr="00E81E84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nadležnog Centra za socijalnu skrb da kandidat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nema izrečenu mjeru za zaštitu dobrobiti djeteta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iz članka 25. stavak 10. Zakona o predškolskom odgoju i obrazovanju</w:t>
      </w:r>
    </w:p>
    <w:bookmarkEnd w:id="2"/>
    <w:p w:rsidR="004C6D78" w:rsidRPr="006E6527" w:rsidRDefault="004C6D78" w:rsidP="006E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44E" w:rsidRPr="006E6527" w:rsidRDefault="00765AE4" w:rsidP="006E652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b/>
          <w:bCs/>
          <w:sz w:val="24"/>
          <w:szCs w:val="24"/>
        </w:rPr>
        <w:t>Opis poslova: </w:t>
      </w:r>
    </w:p>
    <w:p w:rsidR="004C6D78" w:rsidRPr="004C6D78" w:rsidRDefault="004C6D78" w:rsidP="004C6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D7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C6D78">
        <w:rPr>
          <w:rFonts w:ascii="Times New Roman" w:eastAsia="Times New Roman" w:hAnsi="Times New Roman" w:cs="Times New Roman"/>
          <w:sz w:val="24"/>
          <w:szCs w:val="24"/>
        </w:rPr>
        <w:t xml:space="preserve">sprema i održava čistoću svih prostorija, izuzev radnog dijela kuhinje   </w:t>
      </w:r>
    </w:p>
    <w:p w:rsidR="004C6D78" w:rsidRPr="004C6D78" w:rsidRDefault="004C6D78" w:rsidP="004C6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D78">
        <w:rPr>
          <w:rFonts w:ascii="Times New Roman" w:eastAsia="Times New Roman" w:hAnsi="Times New Roman" w:cs="Times New Roman"/>
          <w:sz w:val="24"/>
          <w:szCs w:val="24"/>
        </w:rPr>
        <w:t>- održava vanjski prostor Dječjeg vrtića</w:t>
      </w:r>
    </w:p>
    <w:p w:rsidR="004C6D78" w:rsidRPr="004C6D78" w:rsidRDefault="004C6D78" w:rsidP="004C6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D78">
        <w:rPr>
          <w:rFonts w:ascii="Times New Roman" w:eastAsia="Times New Roman" w:hAnsi="Times New Roman" w:cs="Times New Roman"/>
          <w:sz w:val="24"/>
          <w:szCs w:val="24"/>
        </w:rPr>
        <w:t>- obavlja dnevno raspremanje i pospremanje ležajeva</w:t>
      </w:r>
    </w:p>
    <w:p w:rsidR="004C6D78" w:rsidRPr="004C6D78" w:rsidRDefault="004C6D78" w:rsidP="004C6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D78">
        <w:rPr>
          <w:rFonts w:ascii="Times New Roman" w:eastAsia="Times New Roman" w:hAnsi="Times New Roman" w:cs="Times New Roman"/>
          <w:sz w:val="24"/>
          <w:szCs w:val="24"/>
        </w:rPr>
        <w:t xml:space="preserve">- pere i održava tepihe, zavjese, </w:t>
      </w:r>
      <w:proofErr w:type="spellStart"/>
      <w:r w:rsidRPr="004C6D78">
        <w:rPr>
          <w:rFonts w:ascii="Times New Roman" w:eastAsia="Times New Roman" w:hAnsi="Times New Roman" w:cs="Times New Roman"/>
          <w:sz w:val="24"/>
          <w:szCs w:val="24"/>
        </w:rPr>
        <w:t>tepisone</w:t>
      </w:r>
      <w:proofErr w:type="spellEnd"/>
    </w:p>
    <w:p w:rsidR="004C6D78" w:rsidRPr="004C6D78" w:rsidRDefault="004C6D78" w:rsidP="004C6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D78">
        <w:rPr>
          <w:rFonts w:ascii="Times New Roman" w:eastAsia="Times New Roman" w:hAnsi="Times New Roman" w:cs="Times New Roman"/>
          <w:sz w:val="24"/>
          <w:szCs w:val="24"/>
        </w:rPr>
        <w:t>- pere staklene površine</w:t>
      </w:r>
    </w:p>
    <w:p w:rsidR="004C6D78" w:rsidRPr="004C6D78" w:rsidRDefault="004C6D78" w:rsidP="004C6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D78">
        <w:rPr>
          <w:rFonts w:ascii="Times New Roman" w:eastAsia="Times New Roman" w:hAnsi="Times New Roman" w:cs="Times New Roman"/>
          <w:sz w:val="24"/>
          <w:szCs w:val="24"/>
        </w:rPr>
        <w:t>- održava sanitarni prostor</w:t>
      </w:r>
    </w:p>
    <w:p w:rsidR="004C6D78" w:rsidRPr="004C6D78" w:rsidRDefault="004C6D78" w:rsidP="004C6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D78">
        <w:rPr>
          <w:rFonts w:ascii="Times New Roman" w:eastAsia="Times New Roman" w:hAnsi="Times New Roman" w:cs="Times New Roman"/>
          <w:sz w:val="24"/>
          <w:szCs w:val="24"/>
        </w:rPr>
        <w:t>- presvlači krevete</w:t>
      </w:r>
    </w:p>
    <w:p w:rsidR="004C6D78" w:rsidRPr="004C6D78" w:rsidRDefault="004C6D78" w:rsidP="004C6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D78">
        <w:rPr>
          <w:rFonts w:ascii="Times New Roman" w:eastAsia="Times New Roman" w:hAnsi="Times New Roman" w:cs="Times New Roman"/>
          <w:sz w:val="24"/>
          <w:szCs w:val="24"/>
        </w:rPr>
        <w:t>- vrši dezinfekciju igračaka</w:t>
      </w:r>
    </w:p>
    <w:p w:rsidR="004C6D78" w:rsidRPr="004C6D78" w:rsidRDefault="004C6D78" w:rsidP="004C6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D78">
        <w:rPr>
          <w:rFonts w:ascii="Times New Roman" w:eastAsia="Times New Roman" w:hAnsi="Times New Roman" w:cs="Times New Roman"/>
          <w:sz w:val="24"/>
          <w:szCs w:val="24"/>
        </w:rPr>
        <w:t xml:space="preserve">- provjerava, zaključava sve prostore i vrata na objektu, isključuje sve kućanske </w:t>
      </w:r>
    </w:p>
    <w:p w:rsidR="004C6D78" w:rsidRPr="004C6D78" w:rsidRDefault="004C6D78" w:rsidP="004C6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D78">
        <w:rPr>
          <w:rFonts w:ascii="Times New Roman" w:eastAsia="Times New Roman" w:hAnsi="Times New Roman" w:cs="Times New Roman"/>
          <w:sz w:val="24"/>
          <w:szCs w:val="24"/>
        </w:rPr>
        <w:t xml:space="preserve">  aparate u objektu</w:t>
      </w:r>
    </w:p>
    <w:p w:rsidR="004C6D78" w:rsidRPr="004C6D78" w:rsidRDefault="004C6D78" w:rsidP="004C6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D78">
        <w:rPr>
          <w:rFonts w:ascii="Times New Roman" w:eastAsia="Times New Roman" w:hAnsi="Times New Roman" w:cs="Times New Roman"/>
          <w:sz w:val="24"/>
          <w:szCs w:val="24"/>
        </w:rPr>
        <w:t xml:space="preserve">- obavlja i druge poslove po nalogu voditelja i ravnatelja, a koji nisu predviđeni ovim  </w:t>
      </w:r>
    </w:p>
    <w:p w:rsidR="004C6D78" w:rsidRPr="004C6D78" w:rsidRDefault="004C6D78" w:rsidP="004C6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D78">
        <w:rPr>
          <w:rFonts w:ascii="Times New Roman" w:eastAsia="Times New Roman" w:hAnsi="Times New Roman" w:cs="Times New Roman"/>
          <w:sz w:val="24"/>
          <w:szCs w:val="24"/>
        </w:rPr>
        <w:t xml:space="preserve">  opisom i popisom poslova</w:t>
      </w:r>
    </w:p>
    <w:p w:rsidR="002A244E" w:rsidRPr="006E6527" w:rsidRDefault="002A244E" w:rsidP="006E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BBE" w:rsidRPr="006E6527" w:rsidRDefault="00103BBE" w:rsidP="006E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BBE" w:rsidRPr="006E6527" w:rsidRDefault="00103BBE" w:rsidP="006E65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46127611"/>
      <w:r w:rsidRPr="006E6527">
        <w:rPr>
          <w:rFonts w:ascii="Times New Roman" w:eastAsia="Times New Roman" w:hAnsi="Times New Roman" w:cs="Times New Roman"/>
          <w:sz w:val="24"/>
          <w:szCs w:val="24"/>
        </w:rPr>
        <w:t>Kao dokaz o ispunjavanju uvjeta za prijam u radni odnos kandidati moraju priložiti sljedeće dokumente:</w:t>
      </w:r>
    </w:p>
    <w:p w:rsidR="00103BBE" w:rsidRPr="003F1DF9" w:rsidRDefault="00103BBE" w:rsidP="003F1DF9">
      <w:pPr>
        <w:pStyle w:val="Odlomakpopisa"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DF9">
        <w:rPr>
          <w:rFonts w:ascii="Times New Roman" w:eastAsia="Times New Roman" w:hAnsi="Times New Roman" w:cs="Times New Roman"/>
          <w:sz w:val="24"/>
          <w:szCs w:val="24"/>
        </w:rPr>
        <w:t>životopis (vlastoručno potpisan),</w:t>
      </w:r>
    </w:p>
    <w:p w:rsidR="00103BBE" w:rsidRPr="006E6527" w:rsidRDefault="00103BBE" w:rsidP="006E652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presliku domovnice,</w:t>
      </w:r>
    </w:p>
    <w:p w:rsidR="00103BBE" w:rsidRPr="006E6527" w:rsidRDefault="00103BBE" w:rsidP="006E652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presliku svjedodžbe o stečenoj stručnoj spremi,</w:t>
      </w:r>
    </w:p>
    <w:p w:rsidR="00103BBE" w:rsidRPr="006E6527" w:rsidRDefault="00103BBE" w:rsidP="006E652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elektronički zapis odnosno potvrda o podacima evidentiranim u matičnoj evidenciji Hrvatskog zavoda za mirovinsko osiguranje</w:t>
      </w:r>
    </w:p>
    <w:p w:rsidR="00103BBE" w:rsidRDefault="00103BBE" w:rsidP="006E652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kao dokaz o nepostojanju zapreka za zasnivanje radnog odnosa sukladno čl.25. Zakona o predškolskom odgoju i obrazovanju dostavljaju se sljedeći dokumenti (ne starije od 6 mjeseci):</w:t>
      </w:r>
    </w:p>
    <w:p w:rsidR="00E81E84" w:rsidRPr="00E81E84" w:rsidRDefault="00E81E84" w:rsidP="00E81E84">
      <w:pPr>
        <w:pStyle w:val="Odlomakpopisa"/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46128587"/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uvjerenje nadležnog suda da se protiv kandidata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 vodi kazneni postupak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2. Zakona o predškolskom odgoju i obrazovanju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81E84" w:rsidRPr="00E81E84" w:rsidRDefault="00E81E84" w:rsidP="00E81E84">
      <w:pPr>
        <w:pStyle w:val="Odlomakpopisa"/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uvjerenje nadležnog suda da se protiv kandidata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 vodi prekršajni postupak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4. Zakona o predškolskom odgoju i obrazovanju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03BBE" w:rsidRPr="00F92A75" w:rsidRDefault="00E81E84" w:rsidP="00F92A75">
      <w:pPr>
        <w:pStyle w:val="Odlomakpopisa"/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>potvrd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nadležnog Centra za socijalnu skrb da kandidat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nema izrečenu mjeru za zaštitu dobrobiti djeteta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iz članka 25. stavak 10. Zakona o predškolskom odgoju i obrazovanju</w:t>
      </w:r>
    </w:p>
    <w:bookmarkEnd w:id="4"/>
    <w:p w:rsidR="00103BBE" w:rsidRPr="006E6527" w:rsidRDefault="00103BBE" w:rsidP="006E65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lastRenderedPageBreak/>
        <w:t>Isprave se prilažu u neovjerenom presliku, a prije izbora kandidata predočit će se izvornik.</w:t>
      </w:r>
    </w:p>
    <w:p w:rsidR="00103BBE" w:rsidRPr="006E6527" w:rsidRDefault="00103BBE" w:rsidP="006E65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Podnošenjem prijave na natječaj, pristupnici natječaja su izričito suglasni da Dječji vrtić Latica Garčin kao voditelj zbirke osobnih podataka može prikupljati, koristiti i dalje obrađivati podatke u svrhu provedbe natječajnog postupka sukladno propisima koji uređuju zaštitu osobnih podataka.</w:t>
      </w:r>
    </w:p>
    <w:p w:rsidR="00103BBE" w:rsidRPr="006E6527" w:rsidRDefault="00103BBE" w:rsidP="006E65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Na natječaj se mogu prijaviti osobe oba spola.</w:t>
      </w:r>
    </w:p>
    <w:p w:rsidR="00103BBE" w:rsidRPr="00E81E84" w:rsidRDefault="00103BBE" w:rsidP="00F9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3BBE" w:rsidRPr="006E6527" w:rsidRDefault="00765AE4" w:rsidP="00F9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Nepravodobne i nepotpune prijave neće se razmatrati.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909B9" w:rsidRPr="006E6527" w:rsidRDefault="001909B9" w:rsidP="006E65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Kandidat koji se poziva na pravo prednosti pri zapošljavanju prema pozitivnim propisima RH dužan je u prijavi za natječaj pozvati se na to pravio, priložiti propisane dokaze o tom pravu te ostvaruje prednost u odnosu na ostale kandidate samo pod jednakim uvjetima.</w:t>
      </w:r>
    </w:p>
    <w:p w:rsidR="001909B9" w:rsidRPr="006E6527" w:rsidRDefault="001909B9" w:rsidP="003F1DF9">
      <w:pPr>
        <w:pStyle w:val="Bezproreda"/>
      </w:pPr>
    </w:p>
    <w:p w:rsidR="001909B9" w:rsidRPr="006E6527" w:rsidRDefault="001909B9" w:rsidP="006E65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Nezaposlene osobe iz članka </w:t>
      </w:r>
      <w:r w:rsidRPr="006E6527">
        <w:rPr>
          <w:rFonts w:ascii="Times New Roman" w:eastAsia="Times New Roman" w:hAnsi="Times New Roman" w:cs="Times New Roman"/>
          <w:b/>
          <w:bCs/>
          <w:sz w:val="24"/>
          <w:szCs w:val="24"/>
        </w:rPr>
        <w:t>102. stavak 1.,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 redoslijedom točke a) do točke k), odnosno zaposlene osobe iz </w:t>
      </w:r>
      <w:r w:rsidRPr="006E6527">
        <w:rPr>
          <w:rFonts w:ascii="Times New Roman" w:eastAsia="Times New Roman" w:hAnsi="Times New Roman" w:cs="Times New Roman"/>
          <w:b/>
          <w:bCs/>
          <w:sz w:val="24"/>
          <w:szCs w:val="24"/>
        </w:rPr>
        <w:t>stavka 2.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 iste odredbe </w:t>
      </w:r>
      <w:r w:rsidRPr="006E6527">
        <w:rPr>
          <w:rFonts w:ascii="Times New Roman" w:eastAsia="Times New Roman" w:hAnsi="Times New Roman" w:cs="Times New Roman"/>
          <w:b/>
          <w:bCs/>
          <w:sz w:val="24"/>
          <w:szCs w:val="24"/>
        </w:rPr>
        <w:t>Zakona o</w:t>
      </w:r>
      <w:r w:rsidR="00913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E6527">
        <w:rPr>
          <w:rFonts w:ascii="Times New Roman" w:eastAsia="Times New Roman" w:hAnsi="Times New Roman" w:cs="Times New Roman"/>
          <w:b/>
          <w:bCs/>
          <w:sz w:val="24"/>
          <w:szCs w:val="24"/>
        </w:rPr>
        <w:t>hrvatski</w:t>
      </w:r>
      <w:r w:rsidR="00913F1A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6E65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braniteljima iz Domovinskog rata i članovima njihovih obitelji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 („Narodne novine“, broj 121/17 i 98/19 – nastavno: ZOPHBDR), osim traženih dokaza o ispunjavanju uvjeta  ovog natječaja, u svrhu ostvarivanja prava prednosti pri zapošljavanju, prijavi su obvezni priložiti i dokaze propisane </w:t>
      </w:r>
      <w:r w:rsidRPr="006E6527">
        <w:rPr>
          <w:rFonts w:ascii="Times New Roman" w:eastAsia="Times New Roman" w:hAnsi="Times New Roman" w:cs="Times New Roman"/>
          <w:b/>
          <w:bCs/>
          <w:sz w:val="24"/>
          <w:szCs w:val="24"/>
        </w:rPr>
        <w:t>člankom 103. stavak 1.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 ZOPHBDR, dostupne na internetskoj stranici Ministarstva hrvatskih branitelja: </w:t>
      </w:r>
      <w:hyperlink r:id="rId5" w:history="1">
        <w:r w:rsidRPr="006E652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https://branitelji.gov.hr/zaposljavanje-843/843</w:t>
        </w:r>
      </w:hyperlink>
    </w:p>
    <w:p w:rsidR="00913F1A" w:rsidRDefault="00913F1A" w:rsidP="0091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F1A" w:rsidRDefault="00913F1A" w:rsidP="0091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46132890"/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Kandidati koji se pozivaju na pravo prednosti pri zapošljavanju sukladno članku </w:t>
      </w:r>
      <w:r w:rsidRPr="00913F1A">
        <w:rPr>
          <w:rFonts w:ascii="Times New Roman" w:eastAsia="Times New Roman" w:hAnsi="Times New Roman" w:cs="Times New Roman"/>
          <w:b/>
          <w:bCs/>
          <w:sz w:val="24"/>
          <w:szCs w:val="24"/>
        </w:rPr>
        <w:t>9. Zakona o profesionalnoj rehabilitaciji i zapošljavanju osoba s invaliditetom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>(NN 157/13, 152/14, 39/18 i 32/20), uz prijavu na natječaj dužni su, osim dokaza o ispunjavanju traženih uvjeta, priložiti 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3F1A" w:rsidRDefault="00913F1A" w:rsidP="00913F1A">
      <w:pPr>
        <w:pStyle w:val="Odlomakpopisa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F1A">
        <w:rPr>
          <w:rFonts w:ascii="Times New Roman" w:eastAsia="Times New Roman" w:hAnsi="Times New Roman" w:cs="Times New Roman"/>
          <w:sz w:val="24"/>
          <w:szCs w:val="24"/>
        </w:rPr>
        <w:t>rješenje o utvrđenom invaliditetu, odnosno drugu javnu ispravu o invaliditetu, na temelju koje se osoba može upisati u očevidnik zaposlenih osoba s invaliditetom te</w:t>
      </w:r>
    </w:p>
    <w:p w:rsidR="001909B9" w:rsidRPr="00913F1A" w:rsidRDefault="00913F1A" w:rsidP="00913F1A">
      <w:pPr>
        <w:pStyle w:val="Odlomakpopisa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F1A">
        <w:rPr>
          <w:rFonts w:ascii="Times New Roman" w:eastAsia="Times New Roman" w:hAnsi="Times New Roman" w:cs="Times New Roman"/>
          <w:sz w:val="24"/>
          <w:szCs w:val="24"/>
        </w:rPr>
        <w:t>dokaz iz kojeg je vidljivo na koji je način prestao radni odnos kod posljednjeg poslodavca (rješenje, ugovor, sporazum i sl.).</w:t>
      </w:r>
      <w:r w:rsidRPr="00913F1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909B9" w:rsidRPr="006E6527" w:rsidRDefault="001909B9" w:rsidP="00913F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Kandidati koji  mogu ostvariti pravo prednosti pri zapošljavanju sukladno članku 48.f </w:t>
      </w:r>
      <w:r w:rsidRPr="00EB087C">
        <w:rPr>
          <w:rFonts w:ascii="Times New Roman" w:eastAsia="Times New Roman" w:hAnsi="Times New Roman" w:cs="Times New Roman"/>
          <w:b/>
          <w:bCs/>
          <w:sz w:val="24"/>
          <w:szCs w:val="24"/>
        </w:rPr>
        <w:t>Zakona o zaštiti vojnih i civilnih invalida rata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 (Narodne novine broj 33/92, 77/92, 27/93, 58/93, 2/94, 76/94, 108/95, 108/96, 82/01, 103/03, 148/13 i 98/19), dužni su se u prijavi na  natječaj pozvati na to pravo te imaju prednost u odnosu na ostale kandidate samo pod jednakim uvjetima.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br/>
      </w:r>
    </w:p>
    <w:bookmarkEnd w:id="3"/>
    <w:bookmarkEnd w:id="5"/>
    <w:p w:rsidR="001909B9" w:rsidRPr="006E6527" w:rsidRDefault="001909B9" w:rsidP="006E65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Urednom prijavom smatra se prijava koja sadrži sve podatke i priloge navedene u tekstu ovog natječaja.</w:t>
      </w:r>
    </w:p>
    <w:p w:rsidR="001909B9" w:rsidRPr="006E6527" w:rsidRDefault="001909B9" w:rsidP="006E65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2716" w:rsidRDefault="001909B9" w:rsidP="006E65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Prijave se podnose preporučeno poštom ili osobno, u zatvorenoj omotnici, u sjedište Dječjeg vrtića Latica Garčin, u roku od </w:t>
      </w:r>
      <w:r w:rsidRPr="006E6527">
        <w:rPr>
          <w:rFonts w:ascii="Times New Roman" w:eastAsia="Times New Roman" w:hAnsi="Times New Roman" w:cs="Times New Roman"/>
          <w:b/>
          <w:bCs/>
          <w:sz w:val="24"/>
          <w:szCs w:val="24"/>
        </w:rPr>
        <w:t>8 dana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> od dana objave natječaja na adresu</w:t>
      </w:r>
      <w:r w:rsidR="0073271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2716" w:rsidRDefault="00732716" w:rsidP="006E65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DA3" w:rsidRDefault="00727DA3" w:rsidP="00727D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OPĆINA GARČIN, Kralja Tomislava 92, 35212 Garčin, </w:t>
      </w:r>
    </w:p>
    <w:p w:rsidR="001909B9" w:rsidRPr="00732716" w:rsidRDefault="001909B9" w:rsidP="007327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716">
        <w:rPr>
          <w:rFonts w:ascii="Times New Roman" w:eastAsia="Times New Roman" w:hAnsi="Times New Roman" w:cs="Times New Roman"/>
          <w:b/>
          <w:bCs/>
          <w:sz w:val="24"/>
          <w:szCs w:val="24"/>
        </w:rPr>
        <w:t>s naznakom</w:t>
      </w:r>
      <w:r w:rsidR="00732716" w:rsidRPr="0073271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32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«NE OTVARAJ –  za natječaj </w:t>
      </w:r>
      <w:r w:rsidR="006E6527" w:rsidRPr="00732716">
        <w:rPr>
          <w:rFonts w:ascii="Times New Roman" w:eastAsia="Times New Roman" w:hAnsi="Times New Roman" w:cs="Times New Roman"/>
          <w:b/>
          <w:bCs/>
          <w:sz w:val="24"/>
          <w:szCs w:val="24"/>
        </w:rPr>
        <w:t>spremačicu</w:t>
      </w:r>
      <w:r w:rsidRPr="00732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».</w:t>
      </w:r>
    </w:p>
    <w:p w:rsidR="001909B9" w:rsidRPr="006E6527" w:rsidRDefault="001909B9" w:rsidP="006E65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09B9" w:rsidRPr="006E6527" w:rsidRDefault="001909B9" w:rsidP="006E65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46134008"/>
      <w:r w:rsidRPr="006E6527">
        <w:rPr>
          <w:rFonts w:ascii="Times New Roman" w:eastAsia="Times New Roman" w:hAnsi="Times New Roman" w:cs="Times New Roman"/>
          <w:sz w:val="24"/>
          <w:szCs w:val="24"/>
        </w:rPr>
        <w:lastRenderedPageBreak/>
        <w:t>Povjerenstvo za provedbu javnog natječaja (u nastavku teksta: Povjerenstvo) imenuje Ravnatelj Dječjeg vrtića Latica Garčin. Povjerenstvo utvrđuje popis kandidata prijavljenih na javni natječaj koji ispunjavaju formalne uvjete.</w:t>
      </w:r>
    </w:p>
    <w:p w:rsidR="001909B9" w:rsidRPr="006E6527" w:rsidRDefault="001909B9" w:rsidP="006E65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S kandidatima koji udovoljavaju formalnim uvjetima natječaja bit će provedena prethodna provjera znanja i sposobnosti putem pisanog testiranja i intervjua. Intervju se provodi samo sa kandidatima koji su ostvarili najmanje 50% bodova na provedenom testiranju.</w:t>
      </w:r>
    </w:p>
    <w:p w:rsidR="003C3F98" w:rsidRPr="003C3F98" w:rsidRDefault="003C3F98" w:rsidP="003C3F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3F98">
        <w:rPr>
          <w:rFonts w:ascii="Times New Roman" w:eastAsia="Times New Roman" w:hAnsi="Times New Roman" w:cs="Times New Roman"/>
          <w:b/>
          <w:bCs/>
          <w:sz w:val="24"/>
          <w:szCs w:val="24"/>
        </w:rPr>
        <w:t>Prethodna provjera znanja i sposobnosti će se obavljati iz sljedećih područja:</w:t>
      </w:r>
    </w:p>
    <w:p w:rsidR="003C3F98" w:rsidRPr="00D5438F" w:rsidRDefault="003C3F98" w:rsidP="003C3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C3F98" w:rsidRPr="001F5F0C" w:rsidRDefault="003C3F98" w:rsidP="00063844">
      <w:pPr>
        <w:pStyle w:val="Bezproreda"/>
        <w:numPr>
          <w:ilvl w:val="0"/>
          <w:numId w:val="5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F0C">
        <w:rPr>
          <w:rFonts w:ascii="Times New Roman" w:hAnsi="Times New Roman" w:cs="Times New Roman"/>
          <w:b/>
          <w:bCs/>
          <w:sz w:val="24"/>
          <w:szCs w:val="24"/>
        </w:rPr>
        <w:t>Program zdravstvene  zaštite djece, higijene i pravilne prehrane djece u dječjim vrtićima (“ Narodne novine”  broj 105/02 , 55/06 i 121/07 )</w:t>
      </w:r>
      <w:r w:rsidR="00063844" w:rsidRPr="001F5F0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3C3F98" w:rsidRPr="003C3F98" w:rsidRDefault="003C3F98" w:rsidP="003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F98" w:rsidRPr="003C3F98" w:rsidRDefault="003C3F98" w:rsidP="003C3F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F98">
        <w:rPr>
          <w:rFonts w:ascii="Times New Roman" w:eastAsia="Times New Roman" w:hAnsi="Times New Roman" w:cs="Times New Roman"/>
          <w:sz w:val="24"/>
          <w:szCs w:val="24"/>
        </w:rPr>
        <w:t>Kandidat koji ne pristupi prethodnoj provjeri znanja smatra se da je povukao prijavu za natječaj.</w:t>
      </w:r>
    </w:p>
    <w:p w:rsidR="003C3F98" w:rsidRPr="003C3F98" w:rsidRDefault="003C3F98" w:rsidP="003C3F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F98">
        <w:rPr>
          <w:rFonts w:ascii="Times New Roman" w:eastAsia="Times New Roman" w:hAnsi="Times New Roman" w:cs="Times New Roman"/>
          <w:sz w:val="24"/>
          <w:szCs w:val="24"/>
        </w:rPr>
        <w:t xml:space="preserve">Na web stranici Dječjeg vrtića Latica Garčin </w:t>
      </w:r>
      <w:hyperlink r:id="rId6" w:history="1">
        <w:r w:rsidR="00285415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</w:rPr>
          <w:t>www.latica.opcina-garcin.hr</w:t>
        </w:r>
      </w:hyperlink>
      <w:r w:rsidR="00285415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2854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C3F98">
        <w:rPr>
          <w:rFonts w:ascii="Times New Roman" w:eastAsia="Times New Roman" w:hAnsi="Times New Roman" w:cs="Times New Roman"/>
          <w:sz w:val="24"/>
          <w:szCs w:val="24"/>
        </w:rPr>
        <w:t>objavit će se popis kandidata koji ispunjavaju formalne uvjete iz natječaja te vrijeme održavanja prethodne provjere znanja i sposobnosti kandidata, najkasnije pet dana prije održavanja provjere.</w:t>
      </w:r>
    </w:p>
    <w:p w:rsidR="003C3F98" w:rsidRPr="003C3F98" w:rsidRDefault="003C3F98" w:rsidP="003C3F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F98"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u zakonskom roku.</w:t>
      </w:r>
    </w:p>
    <w:bookmarkEnd w:id="6"/>
    <w:p w:rsidR="001F5F0C" w:rsidRPr="00841935" w:rsidRDefault="001F5F0C" w:rsidP="001F5F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Općina Garčin zadržava pravo poništiti natječaj ili ne prihvatiti niti jednu ponudu bez obrazlaganja razloga poništenja ili neprihvaćanja</w:t>
      </w:r>
    </w:p>
    <w:p w:rsidR="001F5F0C" w:rsidRPr="008B1EE0" w:rsidRDefault="001F5F0C" w:rsidP="001F5F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1935">
        <w:br/>
      </w:r>
      <w:r w:rsidRPr="008B1EE0">
        <w:rPr>
          <w:rFonts w:ascii="Times New Roman" w:hAnsi="Times New Roman" w:cs="Times New Roman"/>
          <w:sz w:val="24"/>
          <w:szCs w:val="24"/>
        </w:rPr>
        <w:t>KLASA: 023-01/20-01/11</w:t>
      </w:r>
    </w:p>
    <w:p w:rsidR="001F5F0C" w:rsidRPr="008B1EE0" w:rsidRDefault="001F5F0C" w:rsidP="001F5F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B1EE0">
        <w:rPr>
          <w:rFonts w:ascii="Times New Roman" w:hAnsi="Times New Roman" w:cs="Times New Roman"/>
          <w:sz w:val="24"/>
          <w:szCs w:val="24"/>
        </w:rPr>
        <w:t>URBROJ: 2178/06-03-20-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F5F0C" w:rsidRDefault="001F5F0C" w:rsidP="001F5F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B1EE0">
        <w:rPr>
          <w:rFonts w:ascii="Times New Roman" w:hAnsi="Times New Roman" w:cs="Times New Roman"/>
          <w:sz w:val="24"/>
          <w:szCs w:val="24"/>
        </w:rPr>
        <w:t>Garčin, 24.07.2020.</w:t>
      </w:r>
    </w:p>
    <w:p w:rsidR="001F5F0C" w:rsidRPr="008B1EE0" w:rsidRDefault="001F5F0C" w:rsidP="001F5F0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5F0C" w:rsidRPr="006E37CE" w:rsidRDefault="001F5F0C" w:rsidP="001F5F0C">
      <w:pPr>
        <w:pStyle w:val="Bezproreda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E37CE">
        <w:rPr>
          <w:rFonts w:ascii="Times New Roman" w:hAnsi="Times New Roman" w:cs="Times New Roman"/>
          <w:b/>
          <w:bCs/>
          <w:sz w:val="24"/>
          <w:szCs w:val="24"/>
        </w:rPr>
        <w:t>Načelnik Općine Garčin</w:t>
      </w:r>
    </w:p>
    <w:p w:rsidR="001F5F0C" w:rsidRPr="008B1EE0" w:rsidRDefault="001F5F0C" w:rsidP="001F5F0C">
      <w:pPr>
        <w:pStyle w:val="Bezproreda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37CE">
        <w:rPr>
          <w:rFonts w:ascii="Times New Roman" w:hAnsi="Times New Roman" w:cs="Times New Roman"/>
          <w:b/>
          <w:bCs/>
          <w:sz w:val="24"/>
          <w:szCs w:val="24"/>
        </w:rPr>
        <w:t xml:space="preserve">Mato Grgić, dipl. </w:t>
      </w:r>
      <w:proofErr w:type="spellStart"/>
      <w:r w:rsidRPr="006E37CE">
        <w:rPr>
          <w:rFonts w:ascii="Times New Roman" w:hAnsi="Times New Roman" w:cs="Times New Roman"/>
          <w:b/>
          <w:bCs/>
          <w:sz w:val="24"/>
          <w:szCs w:val="24"/>
        </w:rPr>
        <w:t>iur</w:t>
      </w:r>
      <w:proofErr w:type="spellEnd"/>
      <w:r w:rsidRPr="006E37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751B" w:rsidRPr="006E6527" w:rsidRDefault="0095751B" w:rsidP="001F5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751B" w:rsidRPr="006E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A1979"/>
    <w:multiLevelType w:val="hybridMultilevel"/>
    <w:tmpl w:val="DBE8CE22"/>
    <w:lvl w:ilvl="0" w:tplc="E90649B4">
      <w:numFmt w:val="bullet"/>
      <w:lvlText w:val="-"/>
      <w:lvlJc w:val="left"/>
      <w:pPr>
        <w:ind w:left="1770" w:hanging="360"/>
      </w:pPr>
      <w:rPr>
        <w:rFonts w:ascii="Liberation Serif" w:eastAsia="SimSun" w:hAnsi="Liberation Serif" w:cs="Liberation Serif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2EA02EB"/>
    <w:multiLevelType w:val="hybridMultilevel"/>
    <w:tmpl w:val="9A765094"/>
    <w:lvl w:ilvl="0" w:tplc="77D0CF3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6575"/>
    <w:multiLevelType w:val="multilevel"/>
    <w:tmpl w:val="0D0E17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E62DB"/>
    <w:multiLevelType w:val="hybridMultilevel"/>
    <w:tmpl w:val="31806060"/>
    <w:lvl w:ilvl="0" w:tplc="20F26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A2DC3"/>
    <w:multiLevelType w:val="hybridMultilevel"/>
    <w:tmpl w:val="DAAED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F66F4"/>
    <w:multiLevelType w:val="hybridMultilevel"/>
    <w:tmpl w:val="60724FAE"/>
    <w:lvl w:ilvl="0" w:tplc="1C58A7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466349"/>
    <w:multiLevelType w:val="hybridMultilevel"/>
    <w:tmpl w:val="4502E3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85C28D1"/>
    <w:multiLevelType w:val="hybridMultilevel"/>
    <w:tmpl w:val="08C48106"/>
    <w:lvl w:ilvl="0" w:tplc="61684C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B558A4"/>
    <w:multiLevelType w:val="hybridMultilevel"/>
    <w:tmpl w:val="C8E23F90"/>
    <w:lvl w:ilvl="0" w:tplc="D8AE3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E7245E"/>
    <w:multiLevelType w:val="hybridMultilevel"/>
    <w:tmpl w:val="C3505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87B5C"/>
    <w:multiLevelType w:val="hybridMultilevel"/>
    <w:tmpl w:val="AD7610F6"/>
    <w:lvl w:ilvl="0" w:tplc="9D984EC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1DB7B15"/>
    <w:multiLevelType w:val="hybridMultilevel"/>
    <w:tmpl w:val="C48A6CC4"/>
    <w:lvl w:ilvl="0" w:tplc="865C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670D3"/>
    <w:multiLevelType w:val="hybridMultilevel"/>
    <w:tmpl w:val="40E0293A"/>
    <w:lvl w:ilvl="0" w:tplc="FBE62C6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59F7539"/>
    <w:multiLevelType w:val="hybridMultilevel"/>
    <w:tmpl w:val="9D2AEB74"/>
    <w:lvl w:ilvl="0" w:tplc="D8AE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516ED"/>
    <w:multiLevelType w:val="hybridMultilevel"/>
    <w:tmpl w:val="847E6DFC"/>
    <w:lvl w:ilvl="0" w:tplc="D8AE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27340"/>
    <w:multiLevelType w:val="hybridMultilevel"/>
    <w:tmpl w:val="2038534E"/>
    <w:lvl w:ilvl="0" w:tplc="A12ED89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361043A4"/>
    <w:multiLevelType w:val="hybridMultilevel"/>
    <w:tmpl w:val="FE9E9724"/>
    <w:lvl w:ilvl="0" w:tplc="B16C0D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BB1295C"/>
    <w:multiLevelType w:val="hybridMultilevel"/>
    <w:tmpl w:val="82CC5DC0"/>
    <w:lvl w:ilvl="0" w:tplc="2B0AA78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D3ADD"/>
    <w:multiLevelType w:val="hybridMultilevel"/>
    <w:tmpl w:val="E8D85050"/>
    <w:lvl w:ilvl="0" w:tplc="D8AE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12E30"/>
    <w:multiLevelType w:val="hybridMultilevel"/>
    <w:tmpl w:val="F492260C"/>
    <w:lvl w:ilvl="0" w:tplc="F35E143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163B71"/>
    <w:multiLevelType w:val="hybridMultilevel"/>
    <w:tmpl w:val="CD62B96A"/>
    <w:lvl w:ilvl="0" w:tplc="54247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1778E4"/>
    <w:multiLevelType w:val="hybridMultilevel"/>
    <w:tmpl w:val="57FA70B4"/>
    <w:lvl w:ilvl="0" w:tplc="B4489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195CC9"/>
    <w:multiLevelType w:val="hybridMultilevel"/>
    <w:tmpl w:val="C068E34E"/>
    <w:lvl w:ilvl="0" w:tplc="4CEC8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F84F03"/>
    <w:multiLevelType w:val="hybridMultilevel"/>
    <w:tmpl w:val="6914AF86"/>
    <w:lvl w:ilvl="0" w:tplc="C5C84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FE12F0E"/>
    <w:multiLevelType w:val="hybridMultilevel"/>
    <w:tmpl w:val="7B2AA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43D7E"/>
    <w:multiLevelType w:val="hybridMultilevel"/>
    <w:tmpl w:val="F1DA029A"/>
    <w:lvl w:ilvl="0" w:tplc="AA4A6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D375980"/>
    <w:multiLevelType w:val="hybridMultilevel"/>
    <w:tmpl w:val="188AE9B6"/>
    <w:lvl w:ilvl="0" w:tplc="FFAC1F0A">
      <w:start w:val="4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5FAF1087"/>
    <w:multiLevelType w:val="multilevel"/>
    <w:tmpl w:val="A18C03C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1C16A2"/>
    <w:multiLevelType w:val="hybridMultilevel"/>
    <w:tmpl w:val="ECF057F0"/>
    <w:lvl w:ilvl="0" w:tplc="D8AE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371211F"/>
    <w:multiLevelType w:val="hybridMultilevel"/>
    <w:tmpl w:val="C6E8626C"/>
    <w:lvl w:ilvl="0" w:tplc="02E4520A">
      <w:numFmt w:val="bullet"/>
      <w:lvlText w:val="-"/>
      <w:lvlJc w:val="left"/>
      <w:pPr>
        <w:ind w:left="1776" w:hanging="360"/>
      </w:pPr>
      <w:rPr>
        <w:rFonts w:ascii="Liberation Serif" w:eastAsia="SimSun" w:hAnsi="Liberation Serif" w:cs="Liberation Serif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3910507"/>
    <w:multiLevelType w:val="multilevel"/>
    <w:tmpl w:val="204C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D44120"/>
    <w:multiLevelType w:val="hybridMultilevel"/>
    <w:tmpl w:val="8E18CF88"/>
    <w:lvl w:ilvl="0" w:tplc="95A42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12496F"/>
    <w:multiLevelType w:val="hybridMultilevel"/>
    <w:tmpl w:val="DBDAEFFE"/>
    <w:lvl w:ilvl="0" w:tplc="0F78E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C803775"/>
    <w:multiLevelType w:val="hybridMultilevel"/>
    <w:tmpl w:val="CC323340"/>
    <w:lvl w:ilvl="0" w:tplc="CDAE3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3C3762"/>
    <w:multiLevelType w:val="multilevel"/>
    <w:tmpl w:val="DBE6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C00C6C"/>
    <w:multiLevelType w:val="multilevel"/>
    <w:tmpl w:val="7B4EEE1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1" w15:restartNumberingAfterBreak="0">
    <w:nsid w:val="782B6E2E"/>
    <w:multiLevelType w:val="hybridMultilevel"/>
    <w:tmpl w:val="48069FCE"/>
    <w:lvl w:ilvl="0" w:tplc="14DA3E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98F2638"/>
    <w:multiLevelType w:val="hybridMultilevel"/>
    <w:tmpl w:val="AF40A834"/>
    <w:lvl w:ilvl="0" w:tplc="A75E57E6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BC44F8B"/>
    <w:multiLevelType w:val="hybridMultilevel"/>
    <w:tmpl w:val="9D2AEB74"/>
    <w:lvl w:ilvl="0" w:tplc="D8AE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E5B8C"/>
    <w:multiLevelType w:val="hybridMultilevel"/>
    <w:tmpl w:val="73FE34EC"/>
    <w:lvl w:ilvl="0" w:tplc="C8CE308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EE26588"/>
    <w:multiLevelType w:val="hybridMultilevel"/>
    <w:tmpl w:val="173CC446"/>
    <w:lvl w:ilvl="0" w:tplc="2886E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0129EE"/>
    <w:multiLevelType w:val="hybridMultilevel"/>
    <w:tmpl w:val="0A56F7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ECB6B6A6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C646E"/>
    <w:multiLevelType w:val="hybridMultilevel"/>
    <w:tmpl w:val="B0DA1EE6"/>
    <w:lvl w:ilvl="0" w:tplc="57167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FE00810"/>
    <w:multiLevelType w:val="hybridMultilevel"/>
    <w:tmpl w:val="DE24B002"/>
    <w:lvl w:ilvl="0" w:tplc="A24A5C42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18"/>
  </w:num>
  <w:num w:numId="3">
    <w:abstractNumId w:val="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36"/>
  </w:num>
  <w:num w:numId="7">
    <w:abstractNumId w:val="29"/>
  </w:num>
  <w:num w:numId="8">
    <w:abstractNumId w:val="16"/>
  </w:num>
  <w:num w:numId="9">
    <w:abstractNumId w:val="47"/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5"/>
  </w:num>
  <w:num w:numId="17">
    <w:abstractNumId w:val="31"/>
  </w:num>
  <w:num w:numId="18">
    <w:abstractNumId w:val="19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43"/>
  </w:num>
  <w:num w:numId="23">
    <w:abstractNumId w:val="20"/>
  </w:num>
  <w:num w:numId="24">
    <w:abstractNumId w:val="15"/>
  </w:num>
  <w:num w:numId="25">
    <w:abstractNumId w:val="0"/>
  </w:num>
  <w:num w:numId="26">
    <w:abstractNumId w:val="33"/>
  </w:num>
  <w:num w:numId="27">
    <w:abstractNumId w:val="27"/>
  </w:num>
  <w:num w:numId="28">
    <w:abstractNumId w:val="8"/>
  </w:num>
  <w:num w:numId="29">
    <w:abstractNumId w:val="22"/>
  </w:num>
  <w:num w:numId="30">
    <w:abstractNumId w:val="23"/>
  </w:num>
  <w:num w:numId="31">
    <w:abstractNumId w:val="37"/>
  </w:num>
  <w:num w:numId="32">
    <w:abstractNumId w:val="24"/>
  </w:num>
  <w:num w:numId="33">
    <w:abstractNumId w:val="35"/>
  </w:num>
  <w:num w:numId="34">
    <w:abstractNumId w:val="12"/>
  </w:num>
  <w:num w:numId="35">
    <w:abstractNumId w:val="4"/>
  </w:num>
  <w:num w:numId="36">
    <w:abstractNumId w:val="41"/>
  </w:num>
  <w:num w:numId="37">
    <w:abstractNumId w:val="13"/>
  </w:num>
  <w:num w:numId="38">
    <w:abstractNumId w:val="17"/>
  </w:num>
  <w:num w:numId="39">
    <w:abstractNumId w:val="0"/>
  </w:num>
  <w:num w:numId="40">
    <w:abstractNumId w:val="3"/>
  </w:num>
  <w:num w:numId="41">
    <w:abstractNumId w:val="10"/>
  </w:num>
  <w:num w:numId="42">
    <w:abstractNumId w:val="25"/>
  </w:num>
  <w:num w:numId="43">
    <w:abstractNumId w:val="1"/>
  </w:num>
  <w:num w:numId="44">
    <w:abstractNumId w:val="34"/>
  </w:num>
  <w:num w:numId="45">
    <w:abstractNumId w:val="2"/>
  </w:num>
  <w:num w:numId="46">
    <w:abstractNumId w:val="38"/>
  </w:num>
  <w:num w:numId="47">
    <w:abstractNumId w:val="30"/>
  </w:num>
  <w:num w:numId="48">
    <w:abstractNumId w:val="39"/>
  </w:num>
  <w:num w:numId="49">
    <w:abstractNumId w:val="45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80"/>
    <w:rsid w:val="00026893"/>
    <w:rsid w:val="00033CAC"/>
    <w:rsid w:val="000342F1"/>
    <w:rsid w:val="00041412"/>
    <w:rsid w:val="00052BE3"/>
    <w:rsid w:val="00062D33"/>
    <w:rsid w:val="00063844"/>
    <w:rsid w:val="0007464E"/>
    <w:rsid w:val="00084EFA"/>
    <w:rsid w:val="0008606F"/>
    <w:rsid w:val="000B2A69"/>
    <w:rsid w:val="000C4130"/>
    <w:rsid w:val="000D0807"/>
    <w:rsid w:val="000D4AFD"/>
    <w:rsid w:val="000D7E48"/>
    <w:rsid w:val="000E3C18"/>
    <w:rsid w:val="000E630D"/>
    <w:rsid w:val="000F0DB8"/>
    <w:rsid w:val="0010006C"/>
    <w:rsid w:val="00103BBE"/>
    <w:rsid w:val="001151A3"/>
    <w:rsid w:val="00116239"/>
    <w:rsid w:val="00127D68"/>
    <w:rsid w:val="00131914"/>
    <w:rsid w:val="00140089"/>
    <w:rsid w:val="001514ED"/>
    <w:rsid w:val="001664DA"/>
    <w:rsid w:val="001909B9"/>
    <w:rsid w:val="00193AE6"/>
    <w:rsid w:val="001A6A83"/>
    <w:rsid w:val="001B1A6D"/>
    <w:rsid w:val="001E1CF9"/>
    <w:rsid w:val="001F08C3"/>
    <w:rsid w:val="001F5F0C"/>
    <w:rsid w:val="002021CC"/>
    <w:rsid w:val="00203743"/>
    <w:rsid w:val="00214894"/>
    <w:rsid w:val="00222340"/>
    <w:rsid w:val="00224EA3"/>
    <w:rsid w:val="00225A87"/>
    <w:rsid w:val="00226EEE"/>
    <w:rsid w:val="0022716C"/>
    <w:rsid w:val="00235F91"/>
    <w:rsid w:val="002406DB"/>
    <w:rsid w:val="00243E86"/>
    <w:rsid w:val="002450AE"/>
    <w:rsid w:val="00282F1B"/>
    <w:rsid w:val="00285415"/>
    <w:rsid w:val="00285D1F"/>
    <w:rsid w:val="0028620E"/>
    <w:rsid w:val="00287249"/>
    <w:rsid w:val="002A244E"/>
    <w:rsid w:val="002D0DCB"/>
    <w:rsid w:val="002E1261"/>
    <w:rsid w:val="002F57CB"/>
    <w:rsid w:val="002F7040"/>
    <w:rsid w:val="00331A46"/>
    <w:rsid w:val="003467F8"/>
    <w:rsid w:val="003621C5"/>
    <w:rsid w:val="003B029C"/>
    <w:rsid w:val="003B3EBA"/>
    <w:rsid w:val="003C1624"/>
    <w:rsid w:val="003C3BA8"/>
    <w:rsid w:val="003C3F98"/>
    <w:rsid w:val="003D3A2A"/>
    <w:rsid w:val="003F1DF9"/>
    <w:rsid w:val="00413D5E"/>
    <w:rsid w:val="004368DD"/>
    <w:rsid w:val="004511BE"/>
    <w:rsid w:val="0047231F"/>
    <w:rsid w:val="004740D4"/>
    <w:rsid w:val="004979D3"/>
    <w:rsid w:val="004A278D"/>
    <w:rsid w:val="004B2A94"/>
    <w:rsid w:val="004B2D59"/>
    <w:rsid w:val="004C6D78"/>
    <w:rsid w:val="004D2BF7"/>
    <w:rsid w:val="00523571"/>
    <w:rsid w:val="005463BF"/>
    <w:rsid w:val="005468BA"/>
    <w:rsid w:val="0058286F"/>
    <w:rsid w:val="005844B9"/>
    <w:rsid w:val="00585CA5"/>
    <w:rsid w:val="00591610"/>
    <w:rsid w:val="00594EBA"/>
    <w:rsid w:val="005D0518"/>
    <w:rsid w:val="005E45BE"/>
    <w:rsid w:val="00603EA8"/>
    <w:rsid w:val="006157C3"/>
    <w:rsid w:val="006233C3"/>
    <w:rsid w:val="0063648F"/>
    <w:rsid w:val="006439C0"/>
    <w:rsid w:val="00645AED"/>
    <w:rsid w:val="0068273E"/>
    <w:rsid w:val="006B2766"/>
    <w:rsid w:val="006E6527"/>
    <w:rsid w:val="006F264C"/>
    <w:rsid w:val="006F5AA4"/>
    <w:rsid w:val="007043FD"/>
    <w:rsid w:val="0071378F"/>
    <w:rsid w:val="00720008"/>
    <w:rsid w:val="00721611"/>
    <w:rsid w:val="00727DA3"/>
    <w:rsid w:val="0073201E"/>
    <w:rsid w:val="00732716"/>
    <w:rsid w:val="007512C5"/>
    <w:rsid w:val="0076546C"/>
    <w:rsid w:val="00765AE4"/>
    <w:rsid w:val="00791DB1"/>
    <w:rsid w:val="007932D0"/>
    <w:rsid w:val="007B5D0C"/>
    <w:rsid w:val="007C6938"/>
    <w:rsid w:val="007F06E2"/>
    <w:rsid w:val="007F64D1"/>
    <w:rsid w:val="00802555"/>
    <w:rsid w:val="008C0EB0"/>
    <w:rsid w:val="008D03F4"/>
    <w:rsid w:val="008F341D"/>
    <w:rsid w:val="008F496D"/>
    <w:rsid w:val="009013B0"/>
    <w:rsid w:val="00913F1A"/>
    <w:rsid w:val="009272D1"/>
    <w:rsid w:val="0093271A"/>
    <w:rsid w:val="00946C24"/>
    <w:rsid w:val="00947C9F"/>
    <w:rsid w:val="00950ADA"/>
    <w:rsid w:val="0095751B"/>
    <w:rsid w:val="009601C6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83356"/>
    <w:rsid w:val="00AD6704"/>
    <w:rsid w:val="00AD6EB1"/>
    <w:rsid w:val="00AF05D7"/>
    <w:rsid w:val="00AF2853"/>
    <w:rsid w:val="00B2424D"/>
    <w:rsid w:val="00B3400E"/>
    <w:rsid w:val="00B65A9B"/>
    <w:rsid w:val="00B838AF"/>
    <w:rsid w:val="00BA5D4D"/>
    <w:rsid w:val="00BC71AA"/>
    <w:rsid w:val="00BD4390"/>
    <w:rsid w:val="00BF3680"/>
    <w:rsid w:val="00C10730"/>
    <w:rsid w:val="00C11DF5"/>
    <w:rsid w:val="00C15816"/>
    <w:rsid w:val="00C16837"/>
    <w:rsid w:val="00C23532"/>
    <w:rsid w:val="00C41639"/>
    <w:rsid w:val="00C54771"/>
    <w:rsid w:val="00C61F48"/>
    <w:rsid w:val="00C95287"/>
    <w:rsid w:val="00CA1F34"/>
    <w:rsid w:val="00CA2155"/>
    <w:rsid w:val="00CA4DDE"/>
    <w:rsid w:val="00CA544D"/>
    <w:rsid w:val="00CC2D18"/>
    <w:rsid w:val="00CF1627"/>
    <w:rsid w:val="00D05F9B"/>
    <w:rsid w:val="00D303DA"/>
    <w:rsid w:val="00D343EA"/>
    <w:rsid w:val="00D5438F"/>
    <w:rsid w:val="00D7475E"/>
    <w:rsid w:val="00D74CDD"/>
    <w:rsid w:val="00D90F5C"/>
    <w:rsid w:val="00D94DFD"/>
    <w:rsid w:val="00DC7377"/>
    <w:rsid w:val="00DD6CDE"/>
    <w:rsid w:val="00DE4179"/>
    <w:rsid w:val="00DF273D"/>
    <w:rsid w:val="00E24F73"/>
    <w:rsid w:val="00E4376A"/>
    <w:rsid w:val="00E61E65"/>
    <w:rsid w:val="00E672A7"/>
    <w:rsid w:val="00E7004B"/>
    <w:rsid w:val="00E81662"/>
    <w:rsid w:val="00E81E84"/>
    <w:rsid w:val="00E82BD0"/>
    <w:rsid w:val="00EB087C"/>
    <w:rsid w:val="00EB69B5"/>
    <w:rsid w:val="00EC698C"/>
    <w:rsid w:val="00EE172A"/>
    <w:rsid w:val="00EF40BF"/>
    <w:rsid w:val="00F108AB"/>
    <w:rsid w:val="00F13A15"/>
    <w:rsid w:val="00F35825"/>
    <w:rsid w:val="00F5767E"/>
    <w:rsid w:val="00F66420"/>
    <w:rsid w:val="00F73C1D"/>
    <w:rsid w:val="00F801F8"/>
    <w:rsid w:val="00F919FA"/>
    <w:rsid w:val="00F92A75"/>
    <w:rsid w:val="00F972D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ica.opcina-garcin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Garcin5</cp:lastModifiedBy>
  <cp:revision>19</cp:revision>
  <cp:lastPrinted>2020-05-07T08:04:00Z</cp:lastPrinted>
  <dcterms:created xsi:type="dcterms:W3CDTF">2020-06-23T10:27:00Z</dcterms:created>
  <dcterms:modified xsi:type="dcterms:W3CDTF">2020-07-24T11:46:00Z</dcterms:modified>
</cp:coreProperties>
</file>