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4" w:rsidRDefault="0041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B25D2" wp14:editId="27F6C62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28950" cy="12287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205" w:rsidRPr="00416324" w:rsidRDefault="008F6D72" w:rsidP="00E52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3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 w:rsidR="00E522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  <w:p w:rsidR="000A72C0" w:rsidRPr="00416324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25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.5pt;width:238.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" fillcolor="white [3201]" stroked="f" strokeweight=".5pt">
                <v:textbox>
                  <w:txbxContent>
                    <w:p w:rsidR="00E52205" w:rsidRPr="00416324" w:rsidRDefault="008F6D72" w:rsidP="00E522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3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 w:rsidR="00E522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  <w:p w:rsidR="000A72C0" w:rsidRPr="00416324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36D47E" wp14:editId="2982B845">
            <wp:extent cx="984738" cy="990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A5" w:rsidRDefault="001D1AA5" w:rsidP="001D1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KLASA:601-02/23-05/07</w:t>
      </w: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URBROJ:2178-06-02/04-23/04</w:t>
      </w:r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Pr="001D1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25.5.2023.</w:t>
      </w:r>
    </w:p>
    <w:p w:rsidR="002B0431" w:rsidRPr="001D1AA5" w:rsidRDefault="002B0431" w:rsidP="001D1A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58BB" w:rsidRDefault="006458BB" w:rsidP="00E522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Temeljem članka 35.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stavka</w:t>
      </w:r>
      <w:r w:rsidR="00E94006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točke 4.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Zakona o predškolskom odgoju i obrazovanju (''Narodne novin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e'' broj 10/97, 107/07, 94/13,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98/19</w:t>
      </w:r>
      <w:r w:rsidR="00136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57/22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članka 50. Statuta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'', članka 5. Pravilnika o upisu djece 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“,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Upravno vijeće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donijelo je Odluku o raspisivanju natječaja za upis djece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 za pedagošk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godinu 2023./2024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i objavljuje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JAVNU OBJAVU UPISA DJECE U DJEČJI VRTIĆ ''LATICA GARČIN'' </w:t>
      </w:r>
    </w:p>
    <w:p w:rsidR="00E52205" w:rsidRPr="002B0431" w:rsidRDefault="00D24990" w:rsidP="002B043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U 2023. / 2024</w:t>
      </w:r>
      <w:r w:rsidR="00E52205"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 GODINU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6A2B" w:rsidRDefault="00E52205" w:rsidP="0013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u vrtić primat će se od</w:t>
      </w:r>
      <w:r w:rsidR="00DB2249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29.05.2023. godine do 12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06.2023</w:t>
      </w:r>
      <w:r w:rsidR="009A1AFA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godine.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 xml:space="preserve">Roditelji / skrbnici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Prijave za upis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4990"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uz potrebnu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dokumentaciju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dostavljaju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osobno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Dječji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“, Put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Surevice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4, svakog radnog dana</w:t>
      </w:r>
      <w:r w:rsidR="00D24990"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vremenu između 08-14</w:t>
      </w:r>
      <w:r w:rsidR="00136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sati </w:t>
      </w:r>
      <w:r w:rsidR="00136A2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poštom preporučeno ili na e-mail dječjeg vrtića </w:t>
      </w:r>
      <w:hyperlink r:id="rId7" w:history="1">
        <w:r w:rsidR="00136A2B" w:rsidRPr="00541976">
          <w:rPr>
            <w:rFonts w:ascii="Liberation Serif" w:eastAsia="SimSun" w:hAnsi="Liberation Serif" w:cs="Mangal"/>
            <w:color w:val="0563C1"/>
            <w:kern w:val="1"/>
            <w:sz w:val="24"/>
            <w:szCs w:val="24"/>
            <w:u w:val="single"/>
            <w:lang w:eastAsia="zh-CN" w:bidi="hi-IN"/>
          </w:rPr>
          <w:t>latica.garcin@gmail.com</w:t>
        </w:r>
      </w:hyperlink>
      <w:r w:rsidR="00136A2B">
        <w:rPr>
          <w:rFonts w:ascii="Times New Roman" w:eastAsia="Calibri" w:hAnsi="Times New Roman" w:cs="Times New Roman"/>
          <w:sz w:val="24"/>
          <w:szCs w:val="24"/>
        </w:rPr>
        <w:t xml:space="preserve"> ( u tom slučaju potrebno je isključivo skenirati sve tražene dokumente) s naznakom:</w:t>
      </w:r>
    </w:p>
    <w:p w:rsidR="00136A2B" w:rsidRDefault="00136A2B" w:rsidP="0013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2B" w:rsidRPr="003F05B4" w:rsidRDefault="00136A2B" w:rsidP="00136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5B4">
        <w:rPr>
          <w:rFonts w:ascii="Times New Roman" w:eastAsia="Calibri" w:hAnsi="Times New Roman" w:cs="Times New Roman"/>
          <w:b/>
          <w:sz w:val="24"/>
          <w:szCs w:val="24"/>
        </w:rPr>
        <w:t>PRIJAVA ZA UPIS U DJEČJI VRTIĆ „LATICA GARČIN“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36A2B" w:rsidRPr="002F63F8" w:rsidRDefault="00136A2B" w:rsidP="00136A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upis može se preuzeti</w:t>
      </w:r>
      <w:r w:rsidR="00D24990" w:rsidRPr="002B0431">
        <w:rPr>
          <w:rFonts w:ascii="Times New Roman" w:hAnsi="Times New Roman" w:cs="Times New Roman"/>
          <w:sz w:val="24"/>
          <w:szCs w:val="24"/>
        </w:rPr>
        <w:t xml:space="preserve"> u Vrtiću osobno </w:t>
      </w:r>
      <w:r>
        <w:rPr>
          <w:rFonts w:ascii="Times New Roman" w:hAnsi="Times New Roman" w:cs="Times New Roman"/>
          <w:sz w:val="24"/>
          <w:szCs w:val="24"/>
        </w:rPr>
        <w:t>ili na web stranici Vrtića:</w:t>
      </w:r>
      <w:r>
        <w:t xml:space="preserve"> </w:t>
      </w:r>
      <w:r w:rsidR="00F501F5">
        <w:rPr>
          <w:rFonts w:ascii="Times New Roman" w:hAnsi="Times New Roman" w:cs="Times New Roman"/>
          <w:color w:val="6666FF"/>
        </w:rPr>
        <w:t>www.latica-garc</w:t>
      </w:r>
      <w:bookmarkStart w:id="0" w:name="_GoBack"/>
      <w:bookmarkEnd w:id="0"/>
      <w:r w:rsidRPr="002F63F8">
        <w:rPr>
          <w:rFonts w:ascii="Times New Roman" w:hAnsi="Times New Roman" w:cs="Times New Roman"/>
          <w:color w:val="6666FF"/>
        </w:rPr>
        <w:t>in.hr</w:t>
      </w:r>
      <w:r w:rsidRPr="002F63F8">
        <w:rPr>
          <w:rFonts w:ascii="Times New Roman" w:hAnsi="Times New Roman" w:cs="Times New Roman"/>
          <w:color w:val="6666FF"/>
          <w:w w:val="0"/>
          <w:sz w:val="24"/>
          <w:szCs w:val="24"/>
        </w:rPr>
        <w:t>.</w:t>
      </w:r>
    </w:p>
    <w:p w:rsidR="00136A2B" w:rsidRDefault="00136A2B" w:rsidP="002B0431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Javnom objavom objavljuje se upis u sljedeće programe: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Redoviti programi njege, odgoja, obrazovanja, zdravstvene zaštite, prehrane i socijalne skrbi djece rane i predškolske dobi,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djece podnose roditelji/skrbnici za djecu: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jasličke dobi za dijete koje je će do 31. kolovoza navršiti 12 mjeseci</w:t>
      </w:r>
    </w:p>
    <w:p w:rsidR="00E52205" w:rsidRPr="002B0431" w:rsidRDefault="00E52205" w:rsidP="002B0431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vrtićke dobi za dijete koje će do 31. kolovoza navršiti 3 godine života.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Prijave za upis</w:t>
      </w:r>
      <w:r w:rsidR="00D24990"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odnose se na 10-satni program </w:t>
      </w:r>
      <w:r w:rsidR="00136A2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</w:t>
      </w:r>
      <w:r w:rsidR="00D24990"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5-6 satni program sa ručk</w:t>
      </w:r>
      <w:r w:rsidR="00136A2B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(cijene navedene u Pravilniku o načinu i uvjetima sudjelovanja roditelja u cijeni programa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'').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Prednost pri upisu imaju prijavitelji koji podnose prijavu za 10-satni program, odnosno prijavitelji koji podnose prijavu za 5-6 satni program sa ručkom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Prijave za upis djece u PROGRAM PREDŠKOLE (za onu djecu koja su u godini pred polazak u osnovnu školu), a koja neće biti upisana u 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redovni program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Vrtić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podnosi</w:t>
      </w:r>
      <w:r w:rsid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 će se odvojeno od ovog Poziva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sva pitanja vezana za upis i nastavak korištenja programa možete se obratiti Povjerenstvu za upis svaki radni dan na broj 035/3</w:t>
      </w:r>
      <w:r w:rsidR="00FC2E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51-877 u vremenu od 08,00 do 14,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00 sati.</w:t>
      </w:r>
    </w:p>
    <w:p w:rsid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pStyle w:val="Odlomakpopisa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PRAVO I PREDNOST ZA UPIS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Pravo na upis ostvaruje dijete koje: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zajedno s oba roditelja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zajedno sa samohranim roditeljem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 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kojem je dodijeljen skrbnik ili je smješteno u udomiteljsku obitelj, ako njegov skrbnik ili udomitelj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52205" w:rsidRPr="002B0431" w:rsidRDefault="00E52205" w:rsidP="002B0431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je strani državljanin i koje zajedno s roditeljima ima status stranca s odobrenim stalnim boravkom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Ukoliko nema djece na Listi čekanja koja ispunjavaju uvjete iz članka </w:t>
      </w:r>
      <w:bookmarkStart w:id="1" w:name="_Hlk45118876"/>
      <w:r w:rsidRPr="002B0431">
        <w:rPr>
          <w:rFonts w:ascii="Times New Roman" w:eastAsia="Calibri" w:hAnsi="Times New Roman" w:cs="Times New Roman"/>
          <w:sz w:val="24"/>
          <w:szCs w:val="24"/>
        </w:rPr>
        <w:t>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Pravilnika o upisu djece i ostvarivanju prava i obveza korisnika usluga u Dječjem vrtiću 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ili se roditelj s Liste čekanja koji ispunjava uvjete iz članka 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Pravilnika ne odazove na obavijest Vrtića o slobodnom mjestu za upis, mogu se upisati djeca koja zajedno s roditeljima nemaju prebivalište u općini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Pr="002B0431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upisuju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uz primjenu kriterija za ostvarivanje prednosti, sukladno odredbama Pravilnika o upisu djece i ostvarivanju prava i obveza korisnika usluga u Dječjem vrtiću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</w:t>
      </w:r>
    </w:p>
    <w:p w:rsidR="00E52205" w:rsidRDefault="00E52205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Kriterij za upis ostvaruje se na način da se za svaku utvrđenu prednost ostvaruje određeni broj bodova, uz prilaganje odgovarajuće dokumentacije kojom se pojedina prednost dokazuje i to prema sljedećoj tablici</w:t>
      </w:r>
    </w:p>
    <w:p w:rsid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3097" w:type="dxa"/>
            <w:vAlign w:val="bottom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BROJ</w:t>
            </w:r>
            <w:r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 xml:space="preserve"> BODOVA</w:t>
            </w:r>
          </w:p>
        </w:tc>
      </w:tr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RODITELJA ŽRTAVA I INVALIDA DOMOVINSKOG RATA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3097" w:type="dxa"/>
            <w:vAlign w:val="bottom"/>
          </w:tcPr>
          <w:p w:rsid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0431" w:rsidTr="00F24015">
        <w:tc>
          <w:tcPr>
            <w:tcW w:w="3096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S TEŠKOĆAMA U RAZVOJU</w:t>
            </w: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uz nalaz i mišljenje tijela za vještačenja</w:t>
            </w:r>
          </w:p>
        </w:tc>
        <w:tc>
          <w:tcPr>
            <w:tcW w:w="3097" w:type="dxa"/>
            <w:vAlign w:val="bottom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Primjena članka 22. Pravilnika</w:t>
            </w: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 xml:space="preserve">o upisu djece i ostvarivanju prava i obveza korisnika usluga u Dječjem vrtiću Latica </w:t>
            </w:r>
            <w:proofErr w:type="spellStart"/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Garčin</w:t>
            </w:r>
            <w:proofErr w:type="spellEnd"/>
          </w:p>
        </w:tc>
      </w:tr>
      <w:tr w:rsidR="002B0431" w:rsidTr="002B0431">
        <w:tc>
          <w:tcPr>
            <w:tcW w:w="3096" w:type="dxa"/>
          </w:tcPr>
          <w:p w:rsidR="002B0431" w:rsidRPr="002B0431" w:rsidRDefault="002B043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DJECA ČIJI RODITELJI /SKRBNICI IMAJU PREBIVALIŠTE NA PODRUČJU OPĆINE GARČIN</w:t>
            </w:r>
          </w:p>
        </w:tc>
        <w:tc>
          <w:tcPr>
            <w:tcW w:w="3097" w:type="dxa"/>
          </w:tcPr>
          <w:p w:rsidR="002B0431" w:rsidRPr="002B0431" w:rsidRDefault="002B043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Područje Općine </w:t>
            </w:r>
            <w:proofErr w:type="spellStart"/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Garčin</w:t>
            </w:r>
            <w:proofErr w:type="spellEnd"/>
          </w:p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7" w:type="dxa"/>
          </w:tcPr>
          <w:p w:rsidR="002B0431" w:rsidRDefault="002B043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 </w:t>
            </w:r>
          </w:p>
        </w:tc>
      </w:tr>
      <w:tr w:rsidR="007664B1" w:rsidTr="002B0431">
        <w:tc>
          <w:tcPr>
            <w:tcW w:w="3096" w:type="dxa"/>
            <w:vMerge w:val="restart"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SAMOHRANIH RODITELJA I DJECA UZETA NA UZDRŽAVANJE, DJECA IZ JEDNORODITELJSKIH OBITELJI</w:t>
            </w: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Zaposlen 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Nezaposlen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Redovan učenik ili student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</w:t>
            </w:r>
            <w:r w:rsidR="005C2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tuzemni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Pr="002B043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7664B1" w:rsidRDefault="007664B1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7664B1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7664B1" w:rsidTr="002B0431">
        <w:tc>
          <w:tcPr>
            <w:tcW w:w="3096" w:type="dxa"/>
            <w:vMerge/>
          </w:tcPr>
          <w:p w:rsidR="007664B1" w:rsidRPr="002B0431" w:rsidRDefault="007664B1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664B1" w:rsidRDefault="007664B1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7664B1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 w:val="restart"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ZAPOSLENIH/ NEZAPOSLENIH RODITELJA</w:t>
            </w: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Oba zaposlena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redoviti učenik/student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6E6A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nezaposlen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redoviti učenik/student, drugi nezaposlen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Udomiteljska/skrbnička obitelj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 – tuzemni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Pr="002B0431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6E6A2B" w:rsidRDefault="006E6A2B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6E6A2B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6E6A2B" w:rsidTr="002B0431">
        <w:tc>
          <w:tcPr>
            <w:tcW w:w="3096" w:type="dxa"/>
            <w:vMerge/>
          </w:tcPr>
          <w:p w:rsidR="006E6A2B" w:rsidRPr="002B0431" w:rsidRDefault="006E6A2B" w:rsidP="002B043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E6A2B" w:rsidRDefault="006E6A2B" w:rsidP="002B043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6E6A2B" w:rsidRDefault="005C2FDE" w:rsidP="002B04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2B0431" w:rsidRPr="002B0431" w:rsidRDefault="002B0431" w:rsidP="002B0431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52205" w:rsidRDefault="002B0431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* Pojam ''nezaposlen</w:t>
      </w:r>
      <w:r w:rsidR="006E6A2B">
        <w:rPr>
          <w:rFonts w:ascii="Times New Roman" w:eastAsia="Calibri" w:hAnsi="Times New Roman" w:cs="Times New Roman"/>
          <w:sz w:val="24"/>
          <w:szCs w:val="24"/>
        </w:rPr>
        <w:t>'' odnosi se i na umirovlje</w:t>
      </w:r>
      <w:r w:rsidR="00E52205" w:rsidRPr="002B043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A5B6C1" wp14:editId="0A60F1AB">
                <wp:simplePos x="0" y="0"/>
                <wp:positionH relativeFrom="column">
                  <wp:posOffset>635</wp:posOffset>
                </wp:positionH>
                <wp:positionV relativeFrom="paragraph">
                  <wp:posOffset>-2069465</wp:posOffset>
                </wp:positionV>
                <wp:extent cx="12065" cy="1206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4B6B" id="Pravokutnik 3" o:spid="_x0000_s1026" style="position:absolute;margin-left:.05pt;margin-top:-162.9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" o:allowincell="f" fillcolor="black" stroked="f"/>
            </w:pict>
          </mc:Fallback>
        </mc:AlternateContent>
      </w:r>
      <w:r w:rsidR="006E6A2B">
        <w:rPr>
          <w:rFonts w:ascii="Times New Roman" w:eastAsia="Calibri" w:hAnsi="Times New Roman" w:cs="Times New Roman"/>
          <w:sz w:val="24"/>
          <w:szCs w:val="24"/>
        </w:rPr>
        <w:t>nika</w:t>
      </w:r>
    </w:p>
    <w:p w:rsidR="006E6A2B" w:rsidRDefault="006E6A2B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Default="006E6A2B" w:rsidP="002B04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Nakon što se temeljem podnesenih zahtjeva utvrdi broj djece koja nastavljaju korištenje usluga, utvrđuju se slobodna mjesta za upis prijavljene</w:t>
      </w:r>
      <w:r w:rsidR="005C2FD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djece u novu pedagošku godinu 2023./2024.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Bodovi utvrđeni po kriterijima iz članka 15. Pravilnika o upisu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 zbrajaju se i na temelju ukupnog broja bodova utvrđuje se lista prednosti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koju se redom stavljaju prijave podnositelja/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ica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 većeg broja bodova do najmanjeg.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Svako dijete će zbog sigurnosnih razloga prilikom podnošenja zahtjeva dobiti </w:t>
      </w: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šifru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koja će se odnositi samo na njega i koja je tajni podatak koji znaju samo roditelji – skrbnici djeteta.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raspoređuju po odgojno-obrazovnim skupinama prema kriteriju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Prednost pri upisu u okviru utvrđenog broja slobodnih mjesta po područnim odjelima i odgojno-obrazovnim skupinama ostvaruje dijete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 većim zbrojem bodova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5C2FDE" w:rsidRPr="005C2FDE" w:rsidRDefault="005C2FDE" w:rsidP="005C2FDE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Sukladno članku 20. stavak 3. Zakona o predškolskom odgoju i obrazovanju (''Narodne novine'' broj 57/22) p</w:t>
      </w:r>
      <w:r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rednost pri upisu u dječji vrtić imaju djeca koja do 1. travnja tekuće godine navrše četiri godine života.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Zajedno sa navedenim, primjenjuje se i kriterij bodovanja, </w:t>
      </w:r>
      <w:r w:rsidR="00B442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slučaju istog broja bodova za one koji ostvaruju pravo upisa prema prethodno navedenoj odredbi Zakona (u slučaju slobodnih mjesta za upis).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FC2EE4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color w:val="6666FF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Lista reda prvenstva objavljuje se na oglasnoj ploči Vrtića i web stranici vrtića </w:t>
      </w:r>
      <w:r w:rsidRPr="00FC2EE4">
        <w:rPr>
          <w:rFonts w:ascii="Times New Roman" w:eastAsia="Calibri" w:hAnsi="Times New Roman" w:cs="Times New Roman"/>
          <w:color w:val="6666FF"/>
          <w:sz w:val="24"/>
          <w:szCs w:val="24"/>
        </w:rPr>
        <w:t>www.latica-garcin.hr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Lista reda prvenstva najprije prikazuje šifre djece koja su već bila upisana i nastavljaju s korištenjem usluga dječjeg vrtića, a u nastavku slijede šifre novoprimljene djece s brojem ostvarenih bodova.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Ukoliko dvoje ili više djece ostvaruju jednak broj bodova, a ostvareni su kriteriji (zaposlenost, dijete pred polazak u osnovnu školu, troje ili više malodobne djece, socijalni i zdravstveni uvjeti, doplatak za djecu) prednost ostvaruje dijete sljedećim poretkom: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roditelja žrtava i invalida domovinskog rata,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upisanog/u brata ili sestru u vrtić, </w:t>
      </w:r>
    </w:p>
    <w:p w:rsidR="006E6A2B" w:rsidRPr="002B0431" w:rsidRDefault="006E6A2B" w:rsidP="006E6A2B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veću kronološku dob (kriterij starosti djeteta - od starijeg prema mlađem djetetu), 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 djecu koja nisu primljena po Javnoj objavi zbog neispunjavanja uvjeta starosti (navršene godinu dana života s 31. kolovoza tekuće godine) utvrđuje se Lista čekanja i mogu se primiti tijekom godine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ukoliko se oslobodi odgovarajući broj mjesta u Dječjem vrtiću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6E6A2B" w:rsidRDefault="006E6A2B" w:rsidP="006E6A2B">
      <w:pPr>
        <w:pStyle w:val="Odlomakpopisa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A)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DOKUMENTACIJA ZA UPIS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Obrasci prijave za upis se preuzimaju u upravi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ili Internet stranicama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 </w:t>
      </w:r>
      <w:r w:rsidRPr="002B04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www.latica-garcin.hr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Roditelj/skrbnik je dužan prilikom podnošenja zahtjeva za upis priložiti dokaze o činjenicama bitnim za ostvarivanje prednosti pri upisu: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Roditelji / skrbnici podnose zahtjeve za upis djece u roku koji je naveden u Javnoj objavi upisa.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Roditelj / skrbnik je dužan prilikom podnošenja zahtjeva za upis priložiti dokaze o činjenicama bitnim za ostvarivanje prednosti pri upisu: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2B0431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 ne starija od mjesec dana)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osobne iskaznice oba roditelja,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roditelja žrtve i invalida domovinskog rata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zaposlenog/ih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dokaz o statusu poljoprivrednika /dokaz o visini primanja za vrijeme roditeljskog dopusta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potvrda HZZZ ili elektronički zapis iz HZMO, potvrda HZMO o visini mirovine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2" w:name="page4"/>
      <w:bookmarkEnd w:id="2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6A2B" w:rsidRPr="002B0431" w:rsidRDefault="006E6A2B" w:rsidP="006E6A2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6E6A2B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II.      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B) DOKUMENTACIJA ZA NASTAVAK KORIŠTENJA USLUGA VRTIĆA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Zahtjev za nastavak korištenja usluga dječjeg vrtića podnosi se na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posebnom obrascu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(Zahtjev za nastavak korištenja usluga) koji se može preuzeti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“ ili na Internet stranicama Dječjeg vrtića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Roditelj/skrbnik koji je upisao dijete u prethodnoj pedagoškoj godini dužan je u upisnom roku predati Zahtjev za nastavak korištenje usluga za svaku sljedeću pedagošku godinu te podmiriti sve troškove/dugove prema Dječjem vrtiću.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Uz zahtjev roditelj/skrbnik dužan je priložiti: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dokaz prebivališta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 preslika osobnih iskaznica oba roditelja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dijete zaposlenog roditelja/skrbnika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 potvrda poslodavca o zaposlenju mjeseca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ili dokaz o samostalnom obavljanju djelatnosti – rješenje, obrtnica / dokaz o statusu poljoprivrednika /dokaz o visini primanja za vrijeme roditeljskog dopusta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dijete zaposlenog roditelja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potvrda poslodavca o prosjeku plaće za zadnja tri mjeseca (zajedno sa listama plaće za zadnja tri mjeseca)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dijete nezaposlenog roditelja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potvrda HZZZ ili elektronički zapis iz HZMO, potvrda HZMO o visini mirovine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sz w:val="24"/>
          <w:szCs w:val="24"/>
        </w:rPr>
        <w:t>Za dijete čija su oba ili jedan roditelj/skrbnik redovni student/učenik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potvrda </w:t>
      </w:r>
      <w:r w:rsidRPr="002B04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fakulteta/škole o redovnom školovanju, </w:t>
      </w:r>
    </w:p>
    <w:p w:rsidR="006E6A2B" w:rsidRPr="002B0431" w:rsidRDefault="006E6A2B" w:rsidP="006E6A2B">
      <w:pPr>
        <w:pStyle w:val="Odlomakpopisa"/>
        <w:widowControl w:val="0"/>
        <w:numPr>
          <w:ilvl w:val="0"/>
          <w:numId w:val="17"/>
        </w:numPr>
        <w:spacing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dijete korisnika doplatka za djecu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preslika rješenja o priznavanju prava na doplatak za dijete,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III. REZULTATI UPISA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temelju dostavljenih podataka Povjerenstva, Ravnatelj donosi pojedinačna rješenja o upisu djece u Dječji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 i rješenja o nastavku korištenja usluga u Dječjem vrtiću.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Rezultati upisa objavljuju se javno na oglasnoj ploči vrtića po odgojno-obrazo</w:t>
      </w:r>
      <w:r w:rsidR="00FC2EE4">
        <w:rPr>
          <w:rFonts w:ascii="Times New Roman" w:eastAsia="Calibri" w:hAnsi="Times New Roman" w:cs="Times New Roman"/>
          <w:sz w:val="24"/>
          <w:szCs w:val="24"/>
        </w:rPr>
        <w:t>vnim skupinama, najkasnije do 20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.06.2023. u obliku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privremene liste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po odgojno-obrazovnim skupinama koja sadrži: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šifru prijavitelja koja se odnosi na pojedino dijete (šifra poznata roditeljima djeteta za koje je podnesen zahtjev za upis),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:rsidR="006E6A2B" w:rsidRPr="002B0431" w:rsidRDefault="006E6A2B" w:rsidP="006E6A2B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:rsidR="006E6A2B" w:rsidRPr="002B0431" w:rsidRDefault="006E6A2B" w:rsidP="006E6A2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djecu koja nisu primljena po Javnoj objavi zbog neispunjenja uvjeta starosti (navršene godinu dana života do 31.kolovoza tekuće godine) utvrđuje se Lista čekanja i mogu se primiti tijekom godine ukoliko se oslobodi odgovarajući broj mjesta u Dječjem vrtiću.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Prosudbu o načinu uključivanja djece s teškoćama u razvoju u odgojno-obrazovne programe donosi stručni tim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Prijave zaprimljene nakon roka i prijave s nepotpunom dokumentacijom neće se razmatrati.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 ima pravo prigovora na Listu reda prvenstva/privremenu listu u dijelu koji se odnos</w:t>
      </w:r>
      <w:r w:rsidR="00FC2EE4">
        <w:rPr>
          <w:rFonts w:ascii="Times New Roman" w:eastAsia="Calibri" w:hAnsi="Times New Roman" w:cs="Times New Roman"/>
          <w:sz w:val="24"/>
          <w:szCs w:val="24"/>
        </w:rPr>
        <w:t xml:space="preserve">i na njegovo dijete u roku od 8 </w:t>
      </w:r>
      <w:r w:rsidRPr="002B0431">
        <w:rPr>
          <w:rFonts w:ascii="Times New Roman" w:eastAsia="Calibri" w:hAnsi="Times New Roman" w:cs="Times New Roman"/>
          <w:sz w:val="24"/>
          <w:szCs w:val="24"/>
        </w:rPr>
        <w:t>dana od objave Liste reda prvenstva/privremene liste.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Prigovor se u pisanom obliku podnosi Upravnom vijeću, a dostavlja se Povjerenstvu osobno, poštom ili putem elektroničke pošte na adresu, odnosno elektroničku adresu VRTIĆA </w:t>
      </w:r>
      <w:hyperlink r:id="rId8" w:history="1">
        <w:r w:rsidRPr="002B0431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  <w:lang w:eastAsia="zh-CN" w:bidi="hi-IN"/>
          </w:rPr>
          <w:t>latica.garcin@gmail.com</w:t>
        </w:r>
      </w:hyperlink>
      <w:r w:rsidRPr="002B04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Odluku o prigovoru do</w:t>
      </w:r>
      <w:r w:rsidR="00FC2EE4">
        <w:rPr>
          <w:rFonts w:ascii="Times New Roman" w:eastAsia="Calibri" w:hAnsi="Times New Roman" w:cs="Times New Roman"/>
          <w:sz w:val="24"/>
          <w:szCs w:val="24"/>
        </w:rPr>
        <w:t xml:space="preserve">nosi Upravno vijeće u roku od 7 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dana od dana isteka roka za podnošenje prigovora. 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Nakon završetka upisa, isteka roka za prigovor i donošenjem odluke po prigovoru, utvrđuje se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 objavljuje se javno na oglasnoj ploči Dječjeg vrtića „Latica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“ po odgojno obrazovnim skupinama koja sadrži: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lastRenderedPageBreak/>
        <w:t>šifru prijavitelja koja se odnosi na pojedino dijete (šifra poznata roditeljima djeteta za koje je podnesen zahtjev za upis),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:rsidR="006E6A2B" w:rsidRPr="002B0431" w:rsidRDefault="006E6A2B" w:rsidP="006E6A2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sve slučajeve koji nisu obuhvaćeni ovim Pravilnikom odluku donosi Upravno vijeće Dječjeg vrtića.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 dostavljenih podataka Povjerenstva, Ravnatelj donosi pojedinačna rješenja o upisu djece u Dječji vrtića.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Podaci prikupljeni iz dokumenata za upis djece koristiti će se samo u svrhu upisa djeteta u vrtić.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Dječji vrtić zadržava pravo provjere istinitosti danih podataka. Ukoliko utvrdi nevjerodostojnost podataka, otkazat će pružanje usluga korisnika.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UPIS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 Djeca primljena slijedom ovog Javnog poziva upisuju se u Dječji vrtić početkom pedagoške godine 1. rujna 2023. Roditelji/skrbnici predložene djece za upis dužni su se odazvati na poziv članova stručnog tima i na inicijalni razgovor u nazočnosti djeteta.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Međusobna prava i obveze roditelja odnosno skrbnika i Vrtića utvrditi će se i urediti ugovorom.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Ugovor se zaključuje u pisanom obliku.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Ugovor potpisuje roditelj odnosno skrbnik. </w:t>
      </w: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A2B" w:rsidRPr="002B0431" w:rsidRDefault="006E6A2B" w:rsidP="006E6A2B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Sudjelovanje roditelja/skrbnika u ekonomskoj cijeni pojedinih programa utvrđuje se u skladu s aktima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Osnivača Dječjeg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</w:p>
    <w:p w:rsidR="006E6A2B" w:rsidRPr="002B0431" w:rsidRDefault="006E6A2B" w:rsidP="006E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Dječjeg vrtića ''Latica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''</w:t>
      </w:r>
    </w:p>
    <w:p w:rsidR="006E6A2B" w:rsidRPr="002B0431" w:rsidRDefault="006E6A2B" w:rsidP="006E6A2B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E6A2B" w:rsidRPr="002B0431" w:rsidRDefault="006E6A2B" w:rsidP="006E6A2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2B" w:rsidRPr="002B0431" w:rsidRDefault="006E6A2B" w:rsidP="00FC2EE4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6E6A2B" w:rsidRPr="002B0431">
          <w:pgSz w:w="11900" w:h="16838"/>
          <w:pgMar w:top="1415" w:right="1300" w:bottom="675" w:left="1300" w:header="720" w:footer="720" w:gutter="0"/>
          <w:cols w:space="720" w:equalWidth="0">
            <w:col w:w="9300"/>
          </w:cols>
          <w:noEndnote/>
        </w:sect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Danijela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Erić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="00FC2EE4">
        <w:rPr>
          <w:rFonts w:ascii="Times New Roman" w:eastAsia="Calibri" w:hAnsi="Times New Roman" w:cs="Times New Roman"/>
          <w:sz w:val="24"/>
          <w:szCs w:val="24"/>
        </w:rPr>
        <w:t>. prim. educ.</w:t>
      </w:r>
    </w:p>
    <w:p w:rsidR="009C6BE2" w:rsidRPr="002B0431" w:rsidRDefault="009C6BE2" w:rsidP="002B0431">
      <w:pPr>
        <w:spacing w:before="240" w:after="0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ge5"/>
      <w:bookmarkEnd w:id="3"/>
    </w:p>
    <w:sectPr w:rsidR="009C6BE2" w:rsidRPr="002B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A61D6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7439C7"/>
    <w:multiLevelType w:val="hybridMultilevel"/>
    <w:tmpl w:val="9244BD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65A2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4246F8"/>
    <w:multiLevelType w:val="hybridMultilevel"/>
    <w:tmpl w:val="47EA6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54C"/>
    <w:multiLevelType w:val="hybridMultilevel"/>
    <w:tmpl w:val="20AE0198"/>
    <w:lvl w:ilvl="0" w:tplc="041A0013">
      <w:start w:val="1"/>
      <w:numFmt w:val="upperRoman"/>
      <w:lvlText w:val="%1."/>
      <w:lvlJc w:val="righ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997B0D"/>
    <w:multiLevelType w:val="hybridMultilevel"/>
    <w:tmpl w:val="E60AC9AE"/>
    <w:lvl w:ilvl="0" w:tplc="287EEB00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9C6F44"/>
    <w:multiLevelType w:val="hybridMultilevel"/>
    <w:tmpl w:val="35926FF2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EA5"/>
    <w:multiLevelType w:val="hybridMultilevel"/>
    <w:tmpl w:val="BDEA51BC"/>
    <w:lvl w:ilvl="0" w:tplc="A878B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D95FA9"/>
    <w:multiLevelType w:val="hybridMultilevel"/>
    <w:tmpl w:val="C450DE04"/>
    <w:lvl w:ilvl="0" w:tplc="041A0013">
      <w:start w:val="1"/>
      <w:numFmt w:val="upperRoman"/>
      <w:lvlText w:val="%1."/>
      <w:lvlJc w:val="righ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4075D3"/>
    <w:multiLevelType w:val="hybridMultilevel"/>
    <w:tmpl w:val="57609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36A2B"/>
    <w:rsid w:val="001A4D43"/>
    <w:rsid w:val="001D1AA5"/>
    <w:rsid w:val="00210831"/>
    <w:rsid w:val="002B0431"/>
    <w:rsid w:val="002D5CC5"/>
    <w:rsid w:val="003345CB"/>
    <w:rsid w:val="004147F3"/>
    <w:rsid w:val="00416324"/>
    <w:rsid w:val="004443F9"/>
    <w:rsid w:val="0047282A"/>
    <w:rsid w:val="00580B5C"/>
    <w:rsid w:val="00595F18"/>
    <w:rsid w:val="005C2FDE"/>
    <w:rsid w:val="006458BB"/>
    <w:rsid w:val="006E6A2B"/>
    <w:rsid w:val="00702602"/>
    <w:rsid w:val="00710DF6"/>
    <w:rsid w:val="007664B1"/>
    <w:rsid w:val="0078359E"/>
    <w:rsid w:val="008F6D72"/>
    <w:rsid w:val="00960AC4"/>
    <w:rsid w:val="009A1AFA"/>
    <w:rsid w:val="009B4011"/>
    <w:rsid w:val="009C6BE2"/>
    <w:rsid w:val="009D5669"/>
    <w:rsid w:val="00A704F6"/>
    <w:rsid w:val="00A94EA1"/>
    <w:rsid w:val="00AB3557"/>
    <w:rsid w:val="00B442F4"/>
    <w:rsid w:val="00BF2B3C"/>
    <w:rsid w:val="00D2463C"/>
    <w:rsid w:val="00D24990"/>
    <w:rsid w:val="00D80571"/>
    <w:rsid w:val="00DB2249"/>
    <w:rsid w:val="00E26B3F"/>
    <w:rsid w:val="00E52205"/>
    <w:rsid w:val="00E94006"/>
    <w:rsid w:val="00EC6633"/>
    <w:rsid w:val="00EC6BCE"/>
    <w:rsid w:val="00EE49B0"/>
    <w:rsid w:val="00F501F5"/>
    <w:rsid w:val="00F769D3"/>
    <w:rsid w:val="00F86B15"/>
    <w:rsid w:val="00FC2EE4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71B6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ca.garc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tica.garc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C1BF-1628-46E0-B107-FC101D2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Dell2</cp:lastModifiedBy>
  <cp:revision>12</cp:revision>
  <cp:lastPrinted>2022-01-10T10:49:00Z</cp:lastPrinted>
  <dcterms:created xsi:type="dcterms:W3CDTF">2023-05-24T10:24:00Z</dcterms:created>
  <dcterms:modified xsi:type="dcterms:W3CDTF">2023-05-25T08:07:00Z</dcterms:modified>
</cp:coreProperties>
</file>