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E0" w:rsidRDefault="008B0BE0" w:rsidP="008B0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D19B" wp14:editId="67F9D623">
                <wp:simplePos x="0" y="0"/>
                <wp:positionH relativeFrom="margin">
                  <wp:posOffset>1400175</wp:posOffset>
                </wp:positionH>
                <wp:positionV relativeFrom="paragraph">
                  <wp:posOffset>57150</wp:posOffset>
                </wp:positionV>
                <wp:extent cx="33623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22C1" w:rsidRDefault="007B22C1" w:rsidP="008B0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PUT SUREVICE 4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5" w:history="1">
                              <w:r w:rsidRPr="004D1E4D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</w:p>
                          <w:p w:rsidR="007B22C1" w:rsidRPr="008F6D72" w:rsidRDefault="007B22C1" w:rsidP="008B0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4D19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0.25pt;margin-top:4.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" fillcolor="window" stroked="f" strokeweight=".5pt">
                <v:textbox>
                  <w:txbxContent>
                    <w:p w:rsidR="007B22C1" w:rsidRDefault="007B22C1" w:rsidP="008B0B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PUT SUREVICE 4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35 212 </w:t>
                      </w:r>
                      <w:proofErr w:type="spellStart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Garčin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6" w:history="1">
                        <w:r w:rsidRPr="004D1E4D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</w:p>
                    <w:p w:rsidR="007B22C1" w:rsidRPr="008F6D72" w:rsidRDefault="007B22C1" w:rsidP="008B0B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698EAB5" wp14:editId="63712B78">
            <wp:extent cx="1228725" cy="1236039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22" cy="131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Na temelju članka 35. stavak 1. alineja 4. Zakona o predškolskom odgoju i obrazovanju (Narodne no</w:t>
      </w:r>
      <w:r w:rsidR="008B0BE0">
        <w:rPr>
          <w:rFonts w:ascii="Times New Roman" w:hAnsi="Times New Roman" w:cs="Times New Roman"/>
          <w:sz w:val="24"/>
          <w:szCs w:val="24"/>
        </w:rPr>
        <w:t>vine broj 10/97, 107/07, 94/13,</w:t>
      </w:r>
      <w:r w:rsidRPr="00577F40">
        <w:rPr>
          <w:rFonts w:ascii="Times New Roman" w:hAnsi="Times New Roman" w:cs="Times New Roman"/>
          <w:sz w:val="24"/>
          <w:szCs w:val="24"/>
        </w:rPr>
        <w:t xml:space="preserve"> 98/19</w:t>
      </w:r>
      <w:r w:rsidR="008B0BE0">
        <w:rPr>
          <w:rFonts w:ascii="Times New Roman" w:hAnsi="Times New Roman" w:cs="Times New Roman"/>
          <w:sz w:val="24"/>
          <w:szCs w:val="24"/>
        </w:rPr>
        <w:t xml:space="preserve"> i 57/22</w:t>
      </w:r>
      <w:r w:rsidRPr="00577F40">
        <w:rPr>
          <w:rFonts w:ascii="Times New Roman" w:hAnsi="Times New Roman" w:cs="Times New Roman"/>
          <w:sz w:val="24"/>
          <w:szCs w:val="24"/>
        </w:rPr>
        <w:t xml:space="preserve">) te članka 18. Statuta Dječjeg vrtića Latica Garčin, Upravno vijeće ustanove Dječji vrtić Latica </w:t>
      </w:r>
      <w:proofErr w:type="spellStart"/>
      <w:r w:rsidRPr="00577F4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77F40">
        <w:rPr>
          <w:rFonts w:ascii="Times New Roman" w:hAnsi="Times New Roman" w:cs="Times New Roman"/>
          <w:sz w:val="24"/>
          <w:szCs w:val="24"/>
        </w:rPr>
        <w:t xml:space="preserve">, na svojoj </w:t>
      </w:r>
      <w:r w:rsidR="006A585F">
        <w:rPr>
          <w:rFonts w:ascii="Times New Roman" w:hAnsi="Times New Roman" w:cs="Times New Roman"/>
          <w:sz w:val="24"/>
          <w:szCs w:val="24"/>
        </w:rPr>
        <w:t>32</w:t>
      </w:r>
      <w:r w:rsidRPr="00577F40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6A585F">
        <w:rPr>
          <w:rFonts w:ascii="Times New Roman" w:hAnsi="Times New Roman" w:cs="Times New Roman"/>
          <w:sz w:val="24"/>
          <w:szCs w:val="24"/>
        </w:rPr>
        <w:t>25.5.</w:t>
      </w:r>
      <w:r w:rsidR="00577F40" w:rsidRPr="00577F40">
        <w:rPr>
          <w:rFonts w:ascii="Times New Roman" w:hAnsi="Times New Roman" w:cs="Times New Roman"/>
          <w:sz w:val="24"/>
          <w:szCs w:val="24"/>
        </w:rPr>
        <w:t>2023</w:t>
      </w:r>
      <w:r w:rsidRPr="00577F40">
        <w:rPr>
          <w:rFonts w:ascii="Times New Roman" w:hAnsi="Times New Roman" w:cs="Times New Roman"/>
          <w:sz w:val="24"/>
          <w:szCs w:val="24"/>
        </w:rPr>
        <w:t>. godine, donosi izmijenjeni</w:t>
      </w:r>
      <w:r w:rsidR="006A585F">
        <w:rPr>
          <w:rFonts w:ascii="Times New Roman" w:hAnsi="Times New Roman" w:cs="Times New Roman"/>
          <w:sz w:val="24"/>
          <w:szCs w:val="24"/>
        </w:rPr>
        <w:t>:</w:t>
      </w:r>
    </w:p>
    <w:p w:rsidR="00560707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40" w:rsidRPr="00577F40" w:rsidRDefault="00577F40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O UPISU DJECE I OSTVARIVANJU PRAVA I OBVEZA KORISNIKA USLUGA U DJEČJEM VRTIĆU LATICA GARČIN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Pravilnikom o upisu djece i ostvarivanju prava i obveza korisnika usluga u Dječjem vrtiću Latica Garčin (u daljnjem tekstu: Pravilnik) utvrđuje se postupak upisa i prednosti pri upisu djece u predškolsku ustanovu Dječji vrtić Latica Garčin (u daljnjem tekstu: Vrtić), prava i obveze roditelja/skrbnika djece, organizacija rada s novoupisanim polaznicima Vrtića i uvjeti pod kojima dijete može biti ispisano iz Vrtića.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Odredbe ovog Pravilnika koje se odnose na roditelje istovjetno se primjenjuju na skrbnike i udomitelje (u daljnjem tekstu: roditelj).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Riječi i pojmovi koji se koriste u ovom Pravilniku, a koji imaju rodno značenje, odnose se jednako na muški i ženski rod, bez obzira u kojem su rodu navedeni.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U Vrtić se mogu upisati djeca od navršene jedne godine života do polaska u osnovnu školu u redovite i ostale programe koji se ostvaruju u Vrtiću.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Odgojna skupina po programima može se organizirati ukoliko postoji dovoljan interes roditelja i prijavljene djece, sukladno propisanim standardima.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U vrtiću se ostvaruju sljedeći programi za djecu rane i predškolske dobi: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lastRenderedPageBreak/>
        <w:t xml:space="preserve">redoviti programi njege, odgoja, obrazovanja, zdravstvene zaštite, prehrane i socijalne skrbi djece rane i predškolske dobi (u daljnjem tekstu: redoviti program) usklađeni s radnim vremenom zaposlenih roditelja i potrebama djeteta, </w:t>
      </w:r>
    </w:p>
    <w:p w:rsidR="00560707" w:rsidRPr="00577F40" w:rsidRDefault="00560707" w:rsidP="0056070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programi javnih potreba: program </w:t>
      </w:r>
      <w:proofErr w:type="spellStart"/>
      <w:r w:rsidRPr="00577F40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57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Ostali programi se ostvaruju ukoliko postoje uvjeti za iste.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Pedagoška godina započinje 1. rujna tekuće, a završava 31. kolovoza slijedeće godine.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 xml:space="preserve">II. MJERILA I POSTUPAK UPISA DJECE U VRTIĆ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Dječji vrtić kao javne ovlasti obavlja upise djece u dječji vrtić i ispise iz dječjeg vrtića s vođenjem odgovarajuće dokumentacije. Kada dječji vrtić obavlja poslove kao javne ovlasti, odlučuje o pravu, obvezi ili pravnom interesu djeteta, roditelja/skrbnika ili druge fizičke ili pravne osobe, dužan je postupati prema odredbama Zakona o općem upravnom postupku (''Narodne novine'' broj 47/09</w:t>
      </w:r>
      <w:r w:rsidR="008B0BE0">
        <w:rPr>
          <w:rFonts w:ascii="Times New Roman" w:hAnsi="Times New Roman" w:cs="Times New Roman"/>
          <w:sz w:val="24"/>
          <w:szCs w:val="24"/>
        </w:rPr>
        <w:t>, 110/21</w:t>
      </w:r>
      <w:r w:rsidRPr="00577F40">
        <w:rPr>
          <w:rFonts w:ascii="Times New Roman" w:hAnsi="Times New Roman" w:cs="Times New Roman"/>
          <w:sz w:val="24"/>
          <w:szCs w:val="24"/>
        </w:rPr>
        <w:t>).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Upis djeteta uvjetuje se urednim cijepljenjem protiv bolesti iz Programa obveznih cijepljenja, s iznimkom djece koja imaju kontraindikacije na pojedina cijepljenja.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U skladu s planom upisa Vrtić svake godine oglašava javnu objavu upisa, radi ostvarivanja programa predškolskog odgoja i obrazovanja.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Upis u programe predškolskog odgoja provodi se sukladno Odluci o upisu djece u Dječji vrtić Latica Garčin (u daljnjem tekstu: Odluka) koju donosi Upravno vijeće za svaku pedagošku godinu, uz suglasnost osnivača.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Odluka se objavljuje na oglasnoj ploči Dječjeg vrtića te na mrežnim str</w:t>
      </w:r>
      <w:r w:rsidR="009E43FE">
        <w:rPr>
          <w:rFonts w:ascii="Times New Roman" w:hAnsi="Times New Roman" w:cs="Times New Roman"/>
          <w:sz w:val="24"/>
          <w:szCs w:val="24"/>
        </w:rPr>
        <w:t>anicama Vrtića.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Temeljem Odluke Vrtić objavljuje natječaj za upis djece.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U program jaslica može se upisati dijete koje do 31. kolovoza tekuće godine navrši 12 mjeseci.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U vrtićki program može se upisati dijete koje do 31. kolovoza tekuće godine navrši 3 godine života.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U posebne programe za djecu s teškoćama u pravilu se upisuju djeca koja do 31. 8. tekuće godine navrše 3 godine života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lastRenderedPageBreak/>
        <w:t>Natječaj se objavljuje na mrežnim stranicama Vrtića i na og</w:t>
      </w:r>
      <w:r w:rsidR="009E43FE">
        <w:rPr>
          <w:rFonts w:ascii="Times New Roman" w:hAnsi="Times New Roman" w:cs="Times New Roman"/>
          <w:sz w:val="24"/>
          <w:szCs w:val="24"/>
        </w:rPr>
        <w:t xml:space="preserve">lasnoj ploči </w:t>
      </w:r>
      <w:r w:rsidRPr="00577F40">
        <w:rPr>
          <w:rFonts w:ascii="Times New Roman" w:hAnsi="Times New Roman" w:cs="Times New Roman"/>
          <w:sz w:val="24"/>
          <w:szCs w:val="24"/>
        </w:rPr>
        <w:t xml:space="preserve">Vrtića.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Natječaj sadrži sljedeće podatke:</w:t>
      </w:r>
    </w:p>
    <w:p w:rsidR="00560707" w:rsidRPr="00577F40" w:rsidRDefault="00560707" w:rsidP="0056070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naznaku upravne stvari (javna objava upisa djece u programe Vrtića), </w:t>
      </w:r>
    </w:p>
    <w:p w:rsidR="00560707" w:rsidRPr="00577F40" w:rsidRDefault="00560707" w:rsidP="0056070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rok za podnošenje zahtjeva i mjesto podnošenja zahtjeva, </w:t>
      </w:r>
    </w:p>
    <w:p w:rsidR="00560707" w:rsidRPr="00577F40" w:rsidRDefault="00560707" w:rsidP="0056070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vrstu programa u koji se djeca upisuju u skladu s planom upisa, </w:t>
      </w:r>
    </w:p>
    <w:p w:rsidR="00560707" w:rsidRPr="00577F40" w:rsidRDefault="00560707" w:rsidP="0056070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određenje osoba na koje se odnosi (djeca od 12 mjeseci do polaska u osnovnu školu), </w:t>
      </w:r>
    </w:p>
    <w:p w:rsidR="00560707" w:rsidRPr="00577F40" w:rsidRDefault="00560707" w:rsidP="0056070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uvjete upisa</w:t>
      </w:r>
    </w:p>
    <w:p w:rsidR="00560707" w:rsidRPr="00577F40" w:rsidRDefault="00560707" w:rsidP="0056070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način sudjelovanja osoba u postupku (kriteriji za ostvarivanje prednosti), </w:t>
      </w:r>
    </w:p>
    <w:p w:rsidR="00560707" w:rsidRPr="00577F40" w:rsidRDefault="00560707" w:rsidP="0056070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naznaku osnovne i dodatne dokumentacije koja se prilaže uz zahtjev, </w:t>
      </w:r>
    </w:p>
    <w:p w:rsidR="00560707" w:rsidRPr="00577F40" w:rsidRDefault="00560707" w:rsidP="0056070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rok i mjesto objave rezultata upisa, </w:t>
      </w:r>
    </w:p>
    <w:p w:rsidR="00560707" w:rsidRPr="00577F40" w:rsidRDefault="00560707" w:rsidP="0056070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upozorenje na posljedice neodazivanja na javnu objavu u određenom roku, </w:t>
      </w:r>
    </w:p>
    <w:p w:rsidR="00560707" w:rsidRPr="00577F40" w:rsidRDefault="00560707" w:rsidP="0056070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način ostvarivanja i zaštite prava sudionika u postupku upisa.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Rok za podnošenje prijava je 15 dana.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Sastavni dio ovog Pravilnika su obrasci: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Prijava za upis djece u vrtić – za djecu koja se po prvi puta upisuju u vrtić,</w:t>
      </w:r>
    </w:p>
    <w:p w:rsidR="00560707" w:rsidRPr="00577F40" w:rsidRDefault="004057F2" w:rsidP="0056070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60707" w:rsidRPr="00577F40">
        <w:rPr>
          <w:rFonts w:ascii="Times New Roman" w:hAnsi="Times New Roman" w:cs="Times New Roman"/>
          <w:sz w:val="24"/>
          <w:szCs w:val="24"/>
        </w:rPr>
        <w:t>ahtjev za nastavak korištenja usluga za sljedeću pedagošku godinu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Prijava za upis u vrtić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Roditelj koji po prvi put prijavljuje dijete za upis podnosi Prijavu za upis (u daljnjem tekstu: Prijava). Obrazac Prijave izdaje Vrtić.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Prijava se podnosi: </w:t>
      </w:r>
    </w:p>
    <w:p w:rsidR="00560707" w:rsidRPr="00577F40" w:rsidRDefault="00560707" w:rsidP="0056070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osobno uz dobivanje potvrde o datumu i vremenu predaje dokumentacije, </w:t>
      </w:r>
    </w:p>
    <w:p w:rsidR="00560707" w:rsidRPr="00577F40" w:rsidRDefault="00560707" w:rsidP="0056070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putem pošte (preporučeno) i </w:t>
      </w:r>
    </w:p>
    <w:p w:rsidR="00560707" w:rsidRPr="00577F40" w:rsidRDefault="00560707" w:rsidP="0056070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putem e-maila: </w:t>
      </w:r>
      <w:hyperlink r:id="rId8" w:history="1">
        <w:r w:rsidRPr="00577F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latica.garcin@gmail.com</w:t>
        </w:r>
      </w:hyperlink>
      <w:r w:rsidRPr="00577F40">
        <w:rPr>
          <w:rFonts w:ascii="Times New Roman" w:hAnsi="Times New Roman" w:cs="Times New Roman"/>
          <w:sz w:val="24"/>
          <w:szCs w:val="24"/>
        </w:rPr>
        <w:t xml:space="preserve"> (</w:t>
      </w:r>
      <w:r w:rsidR="008B0BE0">
        <w:rPr>
          <w:rFonts w:ascii="Times New Roman" w:hAnsi="Times New Roman" w:cs="Times New Roman"/>
          <w:sz w:val="24"/>
          <w:szCs w:val="24"/>
        </w:rPr>
        <w:t>isključivo skenirane dokumente</w:t>
      </w:r>
      <w:r w:rsidRPr="00577F40">
        <w:rPr>
          <w:rFonts w:ascii="Times New Roman" w:hAnsi="Times New Roman" w:cs="Times New Roman"/>
          <w:sz w:val="24"/>
          <w:szCs w:val="24"/>
        </w:rPr>
        <w:t>).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U Prijavi roditelj odabire željeni program koji se provodi u Vrtiću. Roditelj je dužan u upisnom roku predati Prijavu s potpunom dokumentacijom.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Prijave zaprimljene nakon roka i prijave s nepotpunom dokumentacijom neće se razmatrati.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0B3" w:rsidRDefault="007470B3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Uz Prijavu roditelj koji ostvaruje prihod dužan je priložiti dokaze radi utvrđivanja iznosa sudjelovanja roditelja u plaćanju mjesečne cijene usluga Ustanove i to: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lastRenderedPageBreak/>
        <w:t xml:space="preserve">potvrda poslodavca o prosjeku plaće za posljednja 3 mjeseca </w:t>
      </w:r>
      <w:r w:rsidRPr="00577F40">
        <w:rPr>
          <w:rFonts w:ascii="Times New Roman" w:hAnsi="Times New Roman" w:cs="Times New Roman"/>
          <w:b/>
          <w:bCs/>
          <w:sz w:val="24"/>
          <w:szCs w:val="24"/>
        </w:rPr>
        <w:t>u trenutku objave natječaja</w:t>
      </w:r>
      <w:r w:rsidRPr="00577F40">
        <w:rPr>
          <w:rFonts w:ascii="Times New Roman" w:hAnsi="Times New Roman" w:cs="Times New Roman"/>
          <w:sz w:val="24"/>
          <w:szCs w:val="24"/>
        </w:rPr>
        <w:t xml:space="preserve"> (dohodak od nesamostalnog rada), godišnja prijava poreza za obrtnike ili </w:t>
      </w:r>
    </w:p>
    <w:p w:rsidR="00560707" w:rsidRPr="00577F40" w:rsidRDefault="00560707" w:rsidP="0056070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potvrda/rješenje HZZO-a o visini primanja za vrijeme </w:t>
      </w:r>
      <w:proofErr w:type="spellStart"/>
      <w:r w:rsidRPr="00577F40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Pr="00577F40">
        <w:rPr>
          <w:rFonts w:ascii="Times New Roman" w:hAnsi="Times New Roman" w:cs="Times New Roman"/>
          <w:sz w:val="24"/>
          <w:szCs w:val="24"/>
        </w:rPr>
        <w:t xml:space="preserve"> dopusta ili roditeljskog dopusta ili </w:t>
      </w:r>
    </w:p>
    <w:p w:rsidR="00560707" w:rsidRPr="00577F40" w:rsidRDefault="00560707" w:rsidP="0056070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potvrda HZZ-a o primanjima ili</w:t>
      </w:r>
    </w:p>
    <w:p w:rsidR="00560707" w:rsidRPr="00577F40" w:rsidRDefault="00560707" w:rsidP="0056070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zadnji odrezak od mirovine ili </w:t>
      </w:r>
    </w:p>
    <w:p w:rsidR="00560707" w:rsidRPr="00577F40" w:rsidRDefault="00560707" w:rsidP="0056070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rješenje Centra za socijalnu skrb o priznavanju statusa njegovatelja.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Korisnik usluga koji ne dostavi podatke o prihodima, sudjeluje u mjesečnoj cijeni usluga u visini najvećeg iznosa kojeg utvrđuje osnivač Odlukom o mjerilima za naplatu usluga Dječjeg vrtića Latica Garčin od roditelja-korisnika usluga. </w:t>
      </w:r>
    </w:p>
    <w:p w:rsidR="00047662" w:rsidRPr="00577F40" w:rsidRDefault="00047662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Roditelj je dužan dostaviti ovjerenu bjanko z</w:t>
      </w:r>
      <w:r w:rsidR="004155DD">
        <w:rPr>
          <w:rFonts w:ascii="Times New Roman" w:hAnsi="Times New Roman" w:cs="Times New Roman"/>
          <w:sz w:val="24"/>
          <w:szCs w:val="24"/>
        </w:rPr>
        <w:t>adužnicu na iznos od minimalno 1.000,00 eura</w:t>
      </w:r>
      <w:r w:rsidRPr="00577F40">
        <w:rPr>
          <w:rFonts w:ascii="Times New Roman" w:hAnsi="Times New Roman" w:cs="Times New Roman"/>
          <w:sz w:val="24"/>
          <w:szCs w:val="24"/>
        </w:rPr>
        <w:t xml:space="preserve"> kao potvrdu upisa djeteta.  </w:t>
      </w:r>
    </w:p>
    <w:p w:rsidR="00560707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40" w:rsidRPr="00577F40" w:rsidRDefault="00577F40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4155DD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Zahtjev za nastavak korištenja usluga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Roditelj/skrbnik koji je upisao dijete u prethodnoj pedagoškoj godini dužan je u upisnom roku predati Zahtjev za nastavak korištenja usluga za svaku sljedeću pedagošku godinu u kojoj će u kontinuitetu nastaviti koristiti usluge Vrtića.</w:t>
      </w:r>
    </w:p>
    <w:p w:rsidR="004155DD" w:rsidRDefault="004155DD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DD" w:rsidRPr="00577F40" w:rsidRDefault="004155DD" w:rsidP="004155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Pr="00577F40">
        <w:rPr>
          <w:rFonts w:ascii="Times New Roman" w:hAnsi="Times New Roman" w:cs="Times New Roman"/>
          <w:sz w:val="24"/>
          <w:szCs w:val="24"/>
        </w:rPr>
        <w:t xml:space="preserve"> se podnosi: </w:t>
      </w:r>
    </w:p>
    <w:p w:rsidR="004155DD" w:rsidRPr="00577F40" w:rsidRDefault="004155DD" w:rsidP="004155DD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osobno uz dobivanje potvrde o datumu i vremenu predaje dokumentacije, </w:t>
      </w:r>
    </w:p>
    <w:p w:rsidR="004155DD" w:rsidRPr="00577F40" w:rsidRDefault="004155DD" w:rsidP="004155DD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putem pošte (preporučeno) i </w:t>
      </w:r>
    </w:p>
    <w:p w:rsidR="004155DD" w:rsidRPr="004155DD" w:rsidRDefault="004155DD" w:rsidP="0056070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putem e-maila: </w:t>
      </w:r>
      <w:hyperlink r:id="rId9" w:history="1">
        <w:r w:rsidRPr="00577F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latica.garcin@gmail.com</w:t>
        </w:r>
      </w:hyperlink>
      <w:r w:rsidRPr="00577F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isključivo skenirane dokumente</w:t>
      </w:r>
      <w:r w:rsidRPr="00577F40">
        <w:rPr>
          <w:rFonts w:ascii="Times New Roman" w:hAnsi="Times New Roman" w:cs="Times New Roman"/>
          <w:sz w:val="24"/>
          <w:szCs w:val="24"/>
        </w:rPr>
        <w:t>).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Zahtjevi zaprimljeni nakon roka i zahtjevi s nepotpunom dokumentacijom neće se razmatrati.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Roditelj/skrbnik je dužan pril</w:t>
      </w:r>
      <w:r w:rsidR="004155DD">
        <w:rPr>
          <w:rFonts w:ascii="Times New Roman" w:hAnsi="Times New Roman" w:cs="Times New Roman"/>
          <w:sz w:val="24"/>
          <w:szCs w:val="24"/>
        </w:rPr>
        <w:t>ikom podnošenja zahtjeva za nastavak korištenja usluga</w:t>
      </w:r>
      <w:r w:rsidRPr="00577F40">
        <w:rPr>
          <w:rFonts w:ascii="Times New Roman" w:hAnsi="Times New Roman" w:cs="Times New Roman"/>
          <w:sz w:val="24"/>
          <w:szCs w:val="24"/>
        </w:rPr>
        <w:t xml:space="preserve"> priložiti </w:t>
      </w:r>
      <w:r w:rsidR="004155DD">
        <w:rPr>
          <w:rFonts w:ascii="Times New Roman" w:hAnsi="Times New Roman" w:cs="Times New Roman"/>
          <w:sz w:val="24"/>
          <w:szCs w:val="24"/>
        </w:rPr>
        <w:t>sljedeće dokumente</w:t>
      </w:r>
      <w:r w:rsidRPr="00577F40">
        <w:rPr>
          <w:rFonts w:ascii="Times New Roman" w:hAnsi="Times New Roman" w:cs="Times New Roman"/>
          <w:sz w:val="24"/>
          <w:szCs w:val="24"/>
        </w:rPr>
        <w:t>: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4155DD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43FE">
        <w:rPr>
          <w:rFonts w:ascii="Times New Roman" w:hAnsi="Times New Roman" w:cs="Times New Roman"/>
          <w:b/>
          <w:sz w:val="24"/>
          <w:szCs w:val="24"/>
        </w:rPr>
        <w:t>za dijete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0707" w:rsidRPr="00577F40">
        <w:rPr>
          <w:rFonts w:ascii="Times New Roman" w:hAnsi="Times New Roman" w:cs="Times New Roman"/>
          <w:sz w:val="24"/>
          <w:szCs w:val="24"/>
        </w:rPr>
        <w:t xml:space="preserve">potvrda liječnika o zdravstvenom stanju djeteta (preslika iskaznice imunizacije i potvrda o sistematskom pregledu djeteta), </w:t>
      </w:r>
    </w:p>
    <w:p w:rsidR="00560707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43FE">
        <w:rPr>
          <w:rFonts w:ascii="Times New Roman" w:hAnsi="Times New Roman" w:cs="Times New Roman"/>
          <w:b/>
          <w:sz w:val="24"/>
          <w:szCs w:val="24"/>
        </w:rPr>
        <w:t>za dokaz prebivališta</w:t>
      </w:r>
      <w:r w:rsidRPr="00577F40">
        <w:rPr>
          <w:rFonts w:ascii="Times New Roman" w:hAnsi="Times New Roman" w:cs="Times New Roman"/>
          <w:sz w:val="24"/>
          <w:szCs w:val="24"/>
        </w:rPr>
        <w:t xml:space="preserve">: osobna iskaznica za roditelje, </w:t>
      </w:r>
    </w:p>
    <w:p w:rsidR="00560707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43FE">
        <w:rPr>
          <w:rFonts w:ascii="Times New Roman" w:hAnsi="Times New Roman" w:cs="Times New Roman"/>
          <w:b/>
          <w:sz w:val="24"/>
          <w:szCs w:val="24"/>
        </w:rPr>
        <w:t>za dijete zaposlenog/ih roditelja</w:t>
      </w:r>
      <w:r w:rsidRPr="00577F40">
        <w:rPr>
          <w:rFonts w:ascii="Times New Roman" w:hAnsi="Times New Roman" w:cs="Times New Roman"/>
          <w:sz w:val="24"/>
          <w:szCs w:val="24"/>
        </w:rPr>
        <w:t xml:space="preserve">: potvrde poslodavca o zaposlenju ili dokaz o samostalnom obavljanju djelatnosti – rješenje, obrtnica / dokaz o statusu poljoprivrednika, </w:t>
      </w:r>
    </w:p>
    <w:p w:rsidR="008612FE" w:rsidRPr="00577F40" w:rsidRDefault="008612FE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potvrde o prosjeku plaće za posljednja tri mjeseca u svibnju i studenom dostavlj</w:t>
      </w:r>
      <w:r w:rsidR="006158AB">
        <w:rPr>
          <w:rFonts w:ascii="Times New Roman" w:hAnsi="Times New Roman" w:cs="Times New Roman"/>
          <w:sz w:val="24"/>
          <w:szCs w:val="24"/>
        </w:rPr>
        <w:t xml:space="preserve">aju svi osim roditelja </w:t>
      </w:r>
      <w:r>
        <w:rPr>
          <w:rFonts w:ascii="Times New Roman" w:hAnsi="Times New Roman" w:cs="Times New Roman"/>
          <w:sz w:val="24"/>
          <w:szCs w:val="24"/>
        </w:rPr>
        <w:t>koji su u najvišem platnom razredu,</w:t>
      </w:r>
    </w:p>
    <w:p w:rsidR="00560707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43FE">
        <w:rPr>
          <w:rFonts w:ascii="Times New Roman" w:hAnsi="Times New Roman" w:cs="Times New Roman"/>
          <w:b/>
          <w:sz w:val="24"/>
          <w:szCs w:val="24"/>
        </w:rPr>
        <w:t>za dijete neza</w:t>
      </w:r>
      <w:r w:rsidR="00987CE3" w:rsidRPr="009E43FE">
        <w:rPr>
          <w:rFonts w:ascii="Times New Roman" w:hAnsi="Times New Roman" w:cs="Times New Roman"/>
          <w:b/>
          <w:sz w:val="24"/>
          <w:szCs w:val="24"/>
        </w:rPr>
        <w:t>poslenog roditelja</w:t>
      </w:r>
      <w:r w:rsidR="00987CE3">
        <w:rPr>
          <w:rFonts w:ascii="Times New Roman" w:hAnsi="Times New Roman" w:cs="Times New Roman"/>
          <w:sz w:val="24"/>
          <w:szCs w:val="24"/>
        </w:rPr>
        <w:t>: potvrda HZZ</w:t>
      </w:r>
      <w:r w:rsidRPr="00577F40">
        <w:rPr>
          <w:rFonts w:ascii="Times New Roman" w:hAnsi="Times New Roman" w:cs="Times New Roman"/>
          <w:sz w:val="24"/>
          <w:szCs w:val="24"/>
        </w:rPr>
        <w:t xml:space="preserve"> ili elektronički zapis iz HZMO, </w:t>
      </w:r>
    </w:p>
    <w:p w:rsidR="00560707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43FE">
        <w:rPr>
          <w:rFonts w:ascii="Times New Roman" w:hAnsi="Times New Roman" w:cs="Times New Roman"/>
          <w:b/>
          <w:sz w:val="24"/>
          <w:szCs w:val="24"/>
        </w:rPr>
        <w:t>za dijete samohranog roditelja</w:t>
      </w:r>
      <w:r w:rsidRPr="00577F40">
        <w:rPr>
          <w:rFonts w:ascii="Times New Roman" w:hAnsi="Times New Roman" w:cs="Times New Roman"/>
          <w:sz w:val="24"/>
          <w:szCs w:val="24"/>
        </w:rPr>
        <w:t xml:space="preserve">: rodni list roditelja i smrtni list za preminulog roditelja, potvrda o nestanku drugog roditelja ili preslika rješenja Centra za socijalnu skrb o privremenom uzdržavanju djeteta (državna privremena alimentacija), </w:t>
      </w:r>
    </w:p>
    <w:p w:rsidR="00560707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b/>
          <w:sz w:val="24"/>
          <w:szCs w:val="24"/>
        </w:rPr>
        <w:lastRenderedPageBreak/>
        <w:t>za dijete koje živi samo s jednim roditeljem (</w:t>
      </w:r>
      <w:proofErr w:type="spellStart"/>
      <w:r w:rsidRPr="006158AB">
        <w:rPr>
          <w:rFonts w:ascii="Times New Roman" w:hAnsi="Times New Roman" w:cs="Times New Roman"/>
          <w:b/>
          <w:sz w:val="24"/>
          <w:szCs w:val="24"/>
        </w:rPr>
        <w:t>jednoroditeljska</w:t>
      </w:r>
      <w:proofErr w:type="spellEnd"/>
      <w:r w:rsidRPr="006158AB">
        <w:rPr>
          <w:rFonts w:ascii="Times New Roman" w:hAnsi="Times New Roman" w:cs="Times New Roman"/>
          <w:b/>
          <w:sz w:val="24"/>
          <w:szCs w:val="24"/>
        </w:rPr>
        <w:t xml:space="preserve"> obitelj</w:t>
      </w:r>
      <w:r w:rsidRPr="00577F40">
        <w:rPr>
          <w:rFonts w:ascii="Times New Roman" w:hAnsi="Times New Roman" w:cs="Times New Roman"/>
          <w:sz w:val="24"/>
          <w:szCs w:val="24"/>
        </w:rPr>
        <w:t xml:space="preserve">): rodni list roditelja i presuda o razvodu braka ili drugi dokaz da drugi roditelj ne živi u zajedničkom kućanstvu, </w:t>
      </w:r>
    </w:p>
    <w:p w:rsidR="00560707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b/>
          <w:sz w:val="24"/>
          <w:szCs w:val="24"/>
        </w:rPr>
        <w:t>za dijete čija su oba ili jedan roditelj redovni studenti/učenici</w:t>
      </w:r>
      <w:r w:rsidRPr="00577F40">
        <w:rPr>
          <w:rFonts w:ascii="Times New Roman" w:hAnsi="Times New Roman" w:cs="Times New Roman"/>
          <w:sz w:val="24"/>
          <w:szCs w:val="24"/>
        </w:rPr>
        <w:t xml:space="preserve">: potvrda fakulteta/škole o redovnom školovanju, </w:t>
      </w:r>
    </w:p>
    <w:p w:rsidR="00560707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b/>
          <w:sz w:val="24"/>
          <w:szCs w:val="24"/>
        </w:rPr>
        <w:t>za dijete iz obitelji s troje i više malodobne djece</w:t>
      </w:r>
      <w:r w:rsidRPr="00577F40">
        <w:rPr>
          <w:rFonts w:ascii="Times New Roman" w:hAnsi="Times New Roman" w:cs="Times New Roman"/>
          <w:sz w:val="24"/>
          <w:szCs w:val="24"/>
        </w:rPr>
        <w:t xml:space="preserve">: rodni listovi za svu djecu </w:t>
      </w:r>
    </w:p>
    <w:p w:rsidR="00560707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b/>
          <w:sz w:val="24"/>
          <w:szCs w:val="24"/>
        </w:rPr>
        <w:t>za dijete uzeto na skrb i uzdržavanje i dijete u udomiteljskoj obitelji:</w:t>
      </w:r>
      <w:r w:rsidRPr="00577F40">
        <w:rPr>
          <w:rFonts w:ascii="Times New Roman" w:hAnsi="Times New Roman" w:cs="Times New Roman"/>
          <w:sz w:val="24"/>
          <w:szCs w:val="24"/>
        </w:rPr>
        <w:t xml:space="preserve"> preslika rješenja ili potvrda Centra za socijalnu skrb, </w:t>
      </w:r>
    </w:p>
    <w:p w:rsidR="00560707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b/>
          <w:sz w:val="24"/>
          <w:szCs w:val="24"/>
        </w:rPr>
        <w:t>za dijete korisnika doplatka za djecu:</w:t>
      </w:r>
      <w:r w:rsidRPr="00577F40">
        <w:rPr>
          <w:rFonts w:ascii="Times New Roman" w:hAnsi="Times New Roman" w:cs="Times New Roman"/>
          <w:sz w:val="24"/>
          <w:szCs w:val="24"/>
        </w:rPr>
        <w:t xml:space="preserve"> preslika rješenja </w:t>
      </w:r>
      <w:r w:rsidR="00987CE3">
        <w:rPr>
          <w:rFonts w:ascii="Times New Roman" w:hAnsi="Times New Roman" w:cs="Times New Roman"/>
          <w:sz w:val="24"/>
          <w:szCs w:val="24"/>
        </w:rPr>
        <w:t xml:space="preserve">HZMO </w:t>
      </w:r>
      <w:r w:rsidRPr="00577F40">
        <w:rPr>
          <w:rFonts w:ascii="Times New Roman" w:hAnsi="Times New Roman" w:cs="Times New Roman"/>
          <w:sz w:val="24"/>
          <w:szCs w:val="24"/>
        </w:rPr>
        <w:t xml:space="preserve">o priznavanju prava na doplatak za dijete, </w:t>
      </w:r>
    </w:p>
    <w:p w:rsidR="00560707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b/>
          <w:sz w:val="24"/>
          <w:szCs w:val="24"/>
        </w:rPr>
        <w:t>za dijete koje ima preporuku Centra za socijalnu skrb za smještaj u vrtić</w:t>
      </w:r>
      <w:r w:rsidRPr="00577F40">
        <w:rPr>
          <w:rFonts w:ascii="Times New Roman" w:hAnsi="Times New Roman" w:cs="Times New Roman"/>
          <w:sz w:val="24"/>
          <w:szCs w:val="24"/>
        </w:rPr>
        <w:t>: preporuka Centra za socijalnu skrb,</w:t>
      </w:r>
    </w:p>
    <w:p w:rsidR="00560707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b/>
          <w:sz w:val="24"/>
          <w:szCs w:val="24"/>
        </w:rPr>
        <w:t>za dijete s teškoćama u razvoju:</w:t>
      </w:r>
      <w:r w:rsidRPr="00577F40">
        <w:rPr>
          <w:rFonts w:ascii="Times New Roman" w:hAnsi="Times New Roman" w:cs="Times New Roman"/>
          <w:sz w:val="24"/>
          <w:szCs w:val="24"/>
        </w:rPr>
        <w:t xml:space="preserve"> preslika Nalaza i mišljenja Centra za socijalnu skrb,</w:t>
      </w:r>
    </w:p>
    <w:p w:rsidR="00047662" w:rsidRPr="00577F40" w:rsidRDefault="00560707" w:rsidP="0056070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b/>
          <w:sz w:val="24"/>
          <w:szCs w:val="24"/>
        </w:rPr>
        <w:t xml:space="preserve">za dijete koje zajedno s roditeljima nema prebivalište na području Općine Garčin:  </w:t>
      </w:r>
      <w:r w:rsidRPr="00577F40">
        <w:rPr>
          <w:rFonts w:ascii="Times New Roman" w:hAnsi="Times New Roman" w:cs="Times New Roman"/>
          <w:sz w:val="24"/>
          <w:szCs w:val="24"/>
        </w:rPr>
        <w:t>rješenje/odluka/potvrda o sufinanciranju boravka djeteta druge jedinice lokalne samouprave (gradovi/općine).</w:t>
      </w:r>
    </w:p>
    <w:p w:rsidR="00047662" w:rsidRPr="00577F40" w:rsidRDefault="00047662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Ukoliko roditelj/skrbnik ispunjava uvjete za upis, zahtjev se usvaja, a ako ne ispunjava uvjete iz ovog Pravilnika, zahtjev se odbija.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Donosi se rješenje o prihvaćenom ili odbijenom zahtjevu.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Isto se primjenjuje i za postupak Prijave za upis.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Roditelj-korisnik usluga dužan je podmiriti dugovanja Vrtiću u tr</w:t>
      </w:r>
      <w:r w:rsidR="006158AB">
        <w:rPr>
          <w:rFonts w:ascii="Times New Roman" w:hAnsi="Times New Roman" w:cs="Times New Roman"/>
          <w:sz w:val="24"/>
          <w:szCs w:val="24"/>
        </w:rPr>
        <w:t xml:space="preserve">enutku predaje </w:t>
      </w:r>
      <w:r w:rsidRPr="00577F40">
        <w:rPr>
          <w:rFonts w:ascii="Times New Roman" w:hAnsi="Times New Roman" w:cs="Times New Roman"/>
          <w:sz w:val="24"/>
          <w:szCs w:val="24"/>
        </w:rPr>
        <w:t xml:space="preserve">Zahtjeva.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Nakon što se temeljem podnesenih Zahtjeva utvrdi broj djece koja nastavljaju korištenje usluga, utvrđuju se slobodna mjesta za upis prijavljene djece u novu pedagošku godinu.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Ostvarivanje reda prvenstva pri upisu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Vrtić je dužan sukladno svom kapacitetu organizirati redovite programe predškolskog odgoja i osigurati provođenje prednosti pri upisu na način utvrđen Odlukom osnivača i ovim Pravilnikom.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Prednost pri upisu i red prvenstva utvrđuje osnivač Vrtića Odlukom o načinu ostvarivanja prednosti pri upisu djece u Dječji vrtić Latica Garčin.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Prednost pri upisu sukladno odluci osnivača ostvaruje dijete koje:</w:t>
      </w:r>
    </w:p>
    <w:p w:rsidR="00560707" w:rsidRPr="00577F40" w:rsidRDefault="00560707" w:rsidP="0056070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lastRenderedPageBreak/>
        <w:t>zajedno s oba roditelja ima prebivalište na području općine Garčin i državljani su Republike Hrvatske,</w:t>
      </w:r>
    </w:p>
    <w:p w:rsidR="00560707" w:rsidRPr="00577F40" w:rsidRDefault="00560707" w:rsidP="0056070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dijete koje zajedno sa samohranim roditeljem ima prebivalište na području općine Garčin i državljani su Republike Hrvatske, </w:t>
      </w:r>
    </w:p>
    <w:p w:rsidR="00560707" w:rsidRPr="00577F40" w:rsidRDefault="00560707" w:rsidP="0056070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dijete kojem je dodijeljen skrbnik ili je smješteno u udomiteljsku obitelj, ako njegov skrbnik ili udomitelj ima prebivalište na području općine Garčin,</w:t>
      </w:r>
    </w:p>
    <w:p w:rsidR="00560707" w:rsidRPr="00577F40" w:rsidRDefault="00560707" w:rsidP="0056070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dijete koje je strani državljanin i koje zajedno s roditeljima ima status stranca s odobrenim stalnim boravkom na području Općine Garčin,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Ukoliko nema djece na Listi čekanja koja ispunjavaju uvjete iz članka 14. i 15. (Red prvenstva pri upisu) i 16. (</w:t>
      </w:r>
      <w:r w:rsidRPr="00577F40">
        <w:rPr>
          <w:rFonts w:ascii="Times New Roman" w:hAnsi="Times New Roman" w:cs="Times New Roman"/>
          <w:i/>
          <w:iCs/>
          <w:sz w:val="24"/>
          <w:szCs w:val="24"/>
        </w:rPr>
        <w:t>Lista reda prvenstva)</w:t>
      </w:r>
      <w:r w:rsidRPr="00577F40">
        <w:rPr>
          <w:rFonts w:ascii="Times New Roman" w:hAnsi="Times New Roman" w:cs="Times New Roman"/>
          <w:sz w:val="24"/>
          <w:szCs w:val="24"/>
        </w:rPr>
        <w:t xml:space="preserve"> ovog Pravilnika ili se roditelj s Liste čekanja koji ispunjava uvjete iz članka 15. (Red prvenstva pri upisu) i 16. (</w:t>
      </w:r>
      <w:r w:rsidRPr="00577F40">
        <w:rPr>
          <w:rFonts w:ascii="Times New Roman" w:hAnsi="Times New Roman" w:cs="Times New Roman"/>
          <w:i/>
          <w:iCs/>
          <w:sz w:val="24"/>
          <w:szCs w:val="24"/>
        </w:rPr>
        <w:t>Lista reda prvenstva)</w:t>
      </w:r>
      <w:r w:rsidRPr="00577F40">
        <w:rPr>
          <w:rFonts w:ascii="Times New Roman" w:hAnsi="Times New Roman" w:cs="Times New Roman"/>
          <w:sz w:val="24"/>
          <w:szCs w:val="24"/>
        </w:rPr>
        <w:t xml:space="preserve"> ovog Pravilnika ne odazove na obavijest Vrtića o slobodnom mjestu za upis, mogu se upisati djeca koja zajedno s roditeljima nemaju prebivalište u općini Garčin.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>Kriteriji za upis ostvaruje se na način da se za svaku utvrđenu prednost ostvaruje određeni broj bodova, uz prilaganje odgovarajuće dokumentacije kojom se pojedina prednost dokazuje i to prema sljedećoj tablici: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987CE3" w:rsidTr="007B22C1">
        <w:tc>
          <w:tcPr>
            <w:tcW w:w="3096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RED PREDNOSTI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OPIS KRITERIJA</w:t>
            </w:r>
          </w:p>
        </w:tc>
        <w:tc>
          <w:tcPr>
            <w:tcW w:w="3097" w:type="dxa"/>
            <w:vAlign w:val="bottom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431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BROJ</w:t>
            </w:r>
            <w:r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 xml:space="preserve"> BODOVA</w:t>
            </w:r>
          </w:p>
        </w:tc>
      </w:tr>
      <w:tr w:rsidR="00987CE3" w:rsidTr="007B22C1">
        <w:tc>
          <w:tcPr>
            <w:tcW w:w="3096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DJECA RODITELJA ŽRTAVA I INVALIDA DOMOVINSKOG RATA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>Prednost pri upisu u slučaju istog broja bodova</w:t>
            </w:r>
          </w:p>
        </w:tc>
        <w:tc>
          <w:tcPr>
            <w:tcW w:w="3097" w:type="dxa"/>
            <w:vAlign w:val="bottom"/>
          </w:tcPr>
          <w:p w:rsidR="00987CE3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987CE3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7CE3" w:rsidTr="007B22C1">
        <w:tc>
          <w:tcPr>
            <w:tcW w:w="3096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DJECA S TEŠKOĆAMA U RAZVOJU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>Prednost pri upisu uz nalaz i mišljenje tijela za vještačenja</w:t>
            </w:r>
          </w:p>
        </w:tc>
        <w:tc>
          <w:tcPr>
            <w:tcW w:w="3097" w:type="dxa"/>
            <w:vAlign w:val="bottom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 w:cs="Times New Roman"/>
                <w:w w:val="89"/>
                <w:sz w:val="24"/>
                <w:szCs w:val="24"/>
              </w:rPr>
              <w:t>Primjena članka 22. Pravilnika</w:t>
            </w: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0431">
              <w:rPr>
                <w:rFonts w:ascii="Times New Roman" w:eastAsia="Calibri" w:hAnsi="Times New Roman" w:cs="Times New Roman"/>
                <w:w w:val="89"/>
                <w:sz w:val="24"/>
                <w:szCs w:val="24"/>
              </w:rPr>
              <w:t xml:space="preserve">o upisu djece i ostvarivanju prava i obveza korisnika usluga u Dječjem vrtiću Latica </w:t>
            </w:r>
            <w:proofErr w:type="spellStart"/>
            <w:r w:rsidRPr="002B0431">
              <w:rPr>
                <w:rFonts w:ascii="Times New Roman" w:eastAsia="Calibri" w:hAnsi="Times New Roman" w:cs="Times New Roman"/>
                <w:w w:val="89"/>
                <w:sz w:val="24"/>
                <w:szCs w:val="24"/>
              </w:rPr>
              <w:t>Garčin</w:t>
            </w:r>
            <w:proofErr w:type="spellEnd"/>
          </w:p>
        </w:tc>
      </w:tr>
      <w:tr w:rsidR="00987CE3" w:rsidTr="007B22C1">
        <w:tc>
          <w:tcPr>
            <w:tcW w:w="3096" w:type="dxa"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>DJECA ČIJI RODITELJI /SKRBNICI IMAJU PREBIVALIŠTE NA PODRUČJU OPĆINE GARČIN</w:t>
            </w: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Područje Općine </w:t>
            </w:r>
            <w:proofErr w:type="spellStart"/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>Garčin</w:t>
            </w:r>
            <w:proofErr w:type="spellEnd"/>
          </w:p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</w:tr>
      <w:tr w:rsidR="00987CE3" w:rsidTr="007B22C1">
        <w:tc>
          <w:tcPr>
            <w:tcW w:w="3096" w:type="dxa"/>
            <w:vMerge w:val="restart"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DJECA SAMOHRANIH RODITELJA I DJECA UZETA NA UZDRŽAVANJE, DJECA IZ JEDNORODITELJSKIH OBITELJI</w:t>
            </w: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Zaposlen 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Nezaposlen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Redovan učenik ili student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987C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Dječji doplatak (HZMO)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Troje ili više malodobne djece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 bod po djetetu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Dvoje djece predškolske dobi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Dijete u godini prije polaska u OŠ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Preporuka CZSS (teški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zdrav. uvjeti)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Cjelodnevni 10-satni program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5-6-satni program s ručkom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987CE3" w:rsidTr="007B22C1">
        <w:tc>
          <w:tcPr>
            <w:tcW w:w="3096" w:type="dxa"/>
            <w:vMerge w:val="restart"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DJECA ZAPOSLENIH/ NEZAPOSLENIH RODITELJA</w:t>
            </w: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>Oba zaposlena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Jedan zaposlen, drugi redoviti učenik/student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Jedan zaposlen, drugi nezaposlen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Jedan redoviti učenik/student, drugi nezaposlen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Troje ili više malodobne djece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 bod po djetetu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Dvoje djece predškolske dobi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Dijete u godini prije polaska u OŠ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Udomiteljska/skrbnička obitelj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Dječji doplatak (HZMO)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Pr="002B0431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Preporuka CZSS (teški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zdrav. uvjeti)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Cjelodnevni 10-satni program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987CE3" w:rsidTr="007B22C1">
        <w:tc>
          <w:tcPr>
            <w:tcW w:w="3096" w:type="dxa"/>
            <w:vMerge/>
          </w:tcPr>
          <w:p w:rsidR="00987CE3" w:rsidRPr="002B0431" w:rsidRDefault="00987CE3" w:rsidP="007B22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87CE3" w:rsidRDefault="00987CE3" w:rsidP="007B22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5-6-satni program s ručkom</w:t>
            </w:r>
          </w:p>
        </w:tc>
        <w:tc>
          <w:tcPr>
            <w:tcW w:w="3097" w:type="dxa"/>
          </w:tcPr>
          <w:p w:rsidR="00987CE3" w:rsidRDefault="00987CE3" w:rsidP="007B22C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5"/>
      </w:tblGrid>
      <w:tr w:rsidR="00560707" w:rsidRPr="006158AB" w:rsidTr="00987CE3">
        <w:trPr>
          <w:trHeight w:val="585"/>
        </w:trPr>
        <w:tc>
          <w:tcPr>
            <w:tcW w:w="8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707" w:rsidRPr="006158AB" w:rsidRDefault="005607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560707" w:rsidRPr="006158AB" w:rsidRDefault="005607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158AB">
              <w:rPr>
                <w:rFonts w:ascii="Times New Roman" w:hAnsi="Times New Roman" w:cs="Times New Roman"/>
                <w:w w:val="0"/>
                <w:sz w:val="24"/>
                <w:szCs w:val="24"/>
              </w:rPr>
              <w:t>* Pojam ''nezaposlen'' odnosi se i na umirovljenika.</w:t>
            </w:r>
          </w:p>
          <w:p w:rsidR="00EF06FA" w:rsidRPr="006158AB" w:rsidRDefault="00EF06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0"/>
                <w:sz w:val="24"/>
                <w:szCs w:val="24"/>
              </w:rPr>
            </w:pPr>
          </w:p>
          <w:p w:rsidR="00560707" w:rsidRPr="006158AB" w:rsidRDefault="006158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6158AB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**</w:t>
            </w:r>
            <w:r w:rsidR="006562AE" w:rsidRPr="006158AB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Jednom odabrani program temeljem kojeg je korisniku dodijeljen određeni broj bodova, ne može se mijenjati tijekom predškolske godine, osim u slučaju kada korisnik prelazi sa programa koji nosi manje bodova, na onaj koji u tom trenutku nosi više bodova.</w:t>
            </w:r>
          </w:p>
          <w:p w:rsidR="00560707" w:rsidRPr="006158AB" w:rsidRDefault="005607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"/>
                <w:szCs w:val="2"/>
              </w:rPr>
            </w:pPr>
          </w:p>
        </w:tc>
      </w:tr>
    </w:tbl>
    <w:p w:rsidR="000E4E59" w:rsidRPr="006158AB" w:rsidRDefault="000E4E59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Lista reda prvenstva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16.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Bodovi utvrđeni po kriterijima iz članka 14. i 15. ovog Pravilnika zbrajaju se i na temelju ukupnog broja bodova utvrđuje se lista prioriteta na koju se redom stavljaju zahtjevi podnositelja/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ica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od većeg broja bodova do najmanjeg.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Svako dijete će zbog sigurnosnih razloga prilikom podnošenja zahtjeva dobiti šifru koja će se odnositi samo na njega i koja je tajni podatak koji znaju samo roditelji – skrbnici djeteta.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Roditelji koji zahtjev za upis podnose poštom, potvrdu o dodijeljenoj šifri dobit će putem E-mail adrese koju će naznačiti u zahtjevu.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17.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Lista reda prvenstva objavljuje se na oglasnoj ploči Vrtića</w:t>
      </w:r>
      <w:r w:rsidR="009A6B40">
        <w:rPr>
          <w:rFonts w:ascii="Times New Roman" w:hAnsi="Times New Roman" w:cs="Times New Roman"/>
          <w:w w:val="0"/>
          <w:sz w:val="24"/>
          <w:szCs w:val="24"/>
        </w:rPr>
        <w:t xml:space="preserve"> i web stranici Vrtića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Lista reda prvenstva najprije prikazuje šifre djece koja su već bila upisana i nastavljaju s korištenjem usluga Dječjeg vrtića, a u nastavku slijede šifre novoprimljene djece s brojem ostvarenih bodova.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Prednost pri upisu u okviru utvrđenog broja slobodnih mjesta po programima i odgojnim skupinama ostvaruje dijete s većim zbrojem bodova. </w:t>
      </w:r>
    </w:p>
    <w:p w:rsidR="0014668A" w:rsidRDefault="0014668A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14668A" w:rsidRPr="0014668A" w:rsidRDefault="0014668A" w:rsidP="0014668A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Sukladno članku 20. stavak 3. Zakona o predškolskom odgoju i obrazovanju (''Narodne novine'' broj 57/22) p</w:t>
      </w:r>
      <w:r w:rsidRPr="005C2F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rednost pri upisu u dječji vrtić imaju djeca koja do 1. travnja tekuće godine navrše četiri godine života.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Zajedno sa navedenim, primjenjuje se i kriterij bodovanja, a u slučaju istog broja bodova za one koji ostvaruju pravo upisa prema prethodno navedenoj odredbi Zakona (u slučaju slobodnih mjesta za upis).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Ukoliko dvoje ili više djece ostvaruju jednak broj bodova, a ostvareni su kriteriji (zaposlenost, dijete pred polazak u osnovnu školu, troje ili više malodobne djece, socijalni i zdravstveni uvjeti, doplatak za djecu) prednost ostvaruje dijete: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roditelja žrtava i invalida domovinskog rata,</w:t>
      </w:r>
    </w:p>
    <w:p w:rsidR="00560707" w:rsidRPr="00577F40" w:rsidRDefault="00560707" w:rsidP="0056070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koje ima upisanog/u brata ili sestru u vrtić, </w:t>
      </w:r>
    </w:p>
    <w:p w:rsidR="00560707" w:rsidRPr="00577F40" w:rsidRDefault="00560707" w:rsidP="0056070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koje ima veću kronološku dob (kriterij starosti djeteta - od starijeg prema mlađem djetetu),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18.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Vrtić će voditi računa o upisu djece koja žive u iznimno teškim obiteljskim, socijalnim i zdravstvenim uvjetima (smrt roditelja, teška bolest roditelja, invalidnost roditelja i sl.).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  <w:lang w:val="pl-PL"/>
        </w:rPr>
      </w:pPr>
      <w:r w:rsidRPr="00577F40">
        <w:rPr>
          <w:rFonts w:ascii="Times New Roman" w:hAnsi="Times New Roman" w:cs="Times New Roman"/>
          <w:w w:val="0"/>
          <w:sz w:val="24"/>
          <w:szCs w:val="24"/>
          <w:lang w:val="pl-PL"/>
        </w:rPr>
        <w:t>Rješenje o upisu djece iz prethodnog stavka donosi Ravnatelj vrtića uz prethodno savjetovanje sa Upravnim vijećem Dječjeg vrtića.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19.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Djeca koja se tijekom pedagoške godine ispišu iz vrtića ili jaslica, u novoj pedagoškoj godini nemaju nikakvu prednost pri upisu.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Za njih će se utvrđivati broj bodova kao i za svu novoprimljenu djecu po kriterijima utvrđenim ovim Pravilnikom.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20.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lastRenderedPageBreak/>
        <w:t>Dijete iznimno može pohađati Vrtić kraće vrijeme od vremena koje je utvrđeno za pojedini program, samo kada je to u interesu zdravlja djeteta, o čemu na temelju stručnog mišljenja odlučuju ravnatelj i stručni suradnici.</w:t>
      </w:r>
    </w:p>
    <w:p w:rsidR="00560707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77F40" w:rsidRPr="00577F40" w:rsidRDefault="00577F40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21.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Roditelj/skrbnik može odustati od zahtjeva ili rješenja za upis djeteta u Vrtić.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Odustajanje od zahtjeva ili rješenja roditelj/skrbnik može napraviti izričito davanjem pismene izjave volje.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Na osnovu toga se donosi rješenje o obustavi postupka.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Upis djece s teškoćama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22.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Prosudbu o načinu uključivanja djece s teškoćama u razvoju u odgojno-obrazovne programe donosi stručni tim Vrtića.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Djeca s teškoćama koja imaju Nalaz i mišljenje Tijela za vještačenje ostvaruju pravo upis</w:t>
      </w:r>
      <w:r w:rsidR="009A6B40">
        <w:rPr>
          <w:rFonts w:ascii="Times New Roman" w:hAnsi="Times New Roman" w:cs="Times New Roman"/>
          <w:w w:val="0"/>
          <w:sz w:val="24"/>
          <w:szCs w:val="24"/>
        </w:rPr>
        <w:t>a bez postupka bodovanja ukoliko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Vrtić može osigurati potrebne specifične uvjete.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Ukoliko Vrtić ne može osigurati potrebne specifične uvjete za upis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novoprijavljene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djece s teškoćama, prednost pri upisu utvrđuje se metodom bodovanja temeljem članka 13. ovoga Pravilnika.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23.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 upisu djece s teškoćama u razvoju koja nemaju Nalaz i mišljenje Tijela za vještačenje, odlučuje Povjerenstvo na temelju dokumentacije i procjene psihofizičkog statusa i potreba djeteta za odgovarajućim programima i uvjetima kojima raspolaže Vrtić.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Djeca iz stavka 1. ovog članka prednost pri upisu ostvaruju prema vrsti teškoća i posebnim programima Vrtića te prema kriteriju starosti djeteta, od starijeg prema mlađem.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Ukoliko Ustanova ne može osigurati uvjete rada i omogućiti upis za svu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novoprijavljenu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djecu iz stavka 1. ovog članka, prednost pri upisu u okviru utvrđenog broja slobodnih mjesta razrađuje se metodom bodovanja temeljem kriterija iz članka 13. ovog Pravilnika.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</w:t>
      </w:r>
    </w:p>
    <w:p w:rsidR="000E4E59" w:rsidRPr="00577F40" w:rsidRDefault="000E4E59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24.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 odgojnu skupinu s redovitim programom može se uključiti dijete s teškoćama na temelju mišljenja Povjerenstva.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Za sve slučajeve koji nisu obuhvaćeni ovim Pravilnikom odluku donosi Upravno vijeće Dječjeg vrtića Latica Garčin.</w:t>
      </w:r>
    </w:p>
    <w:p w:rsidR="00560707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77F40" w:rsidRPr="00577F40" w:rsidRDefault="00577F40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25.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Temeljem procjene opservacijskog tima Vrtića za dijete s teškoćama provodi se pedagoška opservacija koja u pravilu ne traje duže od 3 mjeseca. Sigurnosno-zaštitni i preventivni program Vrtića utvrđuje postupak pedagoške opservacije.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 duljini dnevnog odnosno tjednog boravka djeteta u Vrtiću za vrijeme opservacije odlučuje opservacijski tim (zdravstveni voditelj na čelu).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Ukoliko za to postoji potreba, pedagoška opservacija može se odlukom opservacijskog tima produljiti.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Duljinu trajanja boravka u odgojnoj skupini nakon pedagoške opservacije određuje u svakom pojedinom slučaju opservacijski tim ovisno o psihofizičkom statusu i potrebama djeteta.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Povjerenstvo za upis djece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26.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Postupak zaprimanja i obrade zahtjeva za upis djece u programe Vrtića provodi Povjerenstvo za upis djece (u daljnjem tekstu: Povjerenstvo) koje imenuje Ravnatelj Vrtića.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Povjerenstvo čine članovi iz reda odgojitelja i stručnih suradnika vrtića.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Povjerenstvo broji najviše 5 članova.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 radu Povjerenstva vodi se zapisnik.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Rad Povjerenstva nadzire Ravnatelj.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Povjerenstvo  je  dužno  po  zaključenju  roka  za  podnošenje  prijava  dostaviti  podatke Ravnatelju.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27.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9A6B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Na temelju dostavljenih podataka Povjer</w:t>
      </w:r>
      <w:r w:rsidR="004C73F4">
        <w:rPr>
          <w:rFonts w:ascii="Times New Roman" w:hAnsi="Times New Roman" w:cs="Times New Roman"/>
          <w:w w:val="0"/>
          <w:sz w:val="24"/>
          <w:szCs w:val="24"/>
        </w:rPr>
        <w:t>enstva Ravnatelj donosi</w:t>
      </w:r>
      <w:r w:rsidR="004C73F4" w:rsidRPr="009A6B40">
        <w:rPr>
          <w:rFonts w:ascii="Times New Roman" w:hAnsi="Times New Roman" w:cs="Times New Roman"/>
          <w:w w:val="0"/>
          <w:sz w:val="24"/>
          <w:szCs w:val="24"/>
        </w:rPr>
        <w:t xml:space="preserve"> Prijedlog</w:t>
      </w:r>
      <w:r w:rsidRPr="009A6B40">
        <w:rPr>
          <w:rFonts w:ascii="Times New Roman" w:hAnsi="Times New Roman" w:cs="Times New Roman"/>
          <w:w w:val="0"/>
          <w:sz w:val="24"/>
          <w:szCs w:val="24"/>
        </w:rPr>
        <w:t xml:space="preserve"> o u upisu djece u</w:t>
      </w:r>
    </w:p>
    <w:p w:rsidR="00560707" w:rsidRPr="009A6B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9A6B40">
        <w:rPr>
          <w:rFonts w:ascii="Times New Roman" w:hAnsi="Times New Roman" w:cs="Times New Roman"/>
          <w:w w:val="0"/>
          <w:sz w:val="24"/>
          <w:szCs w:val="24"/>
        </w:rPr>
        <w:t>Vrtić</w:t>
      </w:r>
      <w:r w:rsidR="004C73F4" w:rsidRPr="009A6B40">
        <w:rPr>
          <w:rFonts w:ascii="Times New Roman" w:hAnsi="Times New Roman" w:cs="Times New Roman"/>
          <w:w w:val="0"/>
          <w:sz w:val="24"/>
          <w:szCs w:val="24"/>
        </w:rPr>
        <w:t xml:space="preserve"> Upravnom vijeću</w:t>
      </w:r>
      <w:r w:rsidR="009A6B40">
        <w:rPr>
          <w:rFonts w:ascii="Times New Roman" w:hAnsi="Times New Roman" w:cs="Times New Roman"/>
          <w:w w:val="0"/>
          <w:sz w:val="24"/>
          <w:szCs w:val="24"/>
        </w:rPr>
        <w:t>, a</w:t>
      </w:r>
      <w:r w:rsidR="004C73F4" w:rsidRPr="009A6B40">
        <w:rPr>
          <w:rFonts w:ascii="Times New Roman" w:hAnsi="Times New Roman" w:cs="Times New Roman"/>
          <w:w w:val="0"/>
          <w:sz w:val="24"/>
          <w:szCs w:val="24"/>
        </w:rPr>
        <w:t xml:space="preserve"> koje donosi Odluku o rezultatima upisa</w:t>
      </w:r>
      <w:r w:rsidRPr="009A6B40">
        <w:rPr>
          <w:rFonts w:ascii="Times New Roman" w:hAnsi="Times New Roman" w:cs="Times New Roman"/>
          <w:w w:val="0"/>
          <w:sz w:val="24"/>
          <w:szCs w:val="24"/>
        </w:rPr>
        <w:t>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Rezultati upisa objavljuju se javno na oglasnoj ploči vrtića</w:t>
      </w:r>
      <w:r w:rsidR="004C73F4">
        <w:rPr>
          <w:rFonts w:ascii="Times New Roman" w:hAnsi="Times New Roman" w:cs="Times New Roman"/>
          <w:w w:val="0"/>
          <w:sz w:val="24"/>
          <w:szCs w:val="24"/>
        </w:rPr>
        <w:t xml:space="preserve"> i </w:t>
      </w:r>
      <w:r w:rsidR="004C73F4" w:rsidRPr="009A6B40">
        <w:rPr>
          <w:rFonts w:ascii="Times New Roman" w:hAnsi="Times New Roman" w:cs="Times New Roman"/>
          <w:w w:val="0"/>
          <w:sz w:val="24"/>
          <w:szCs w:val="24"/>
        </w:rPr>
        <w:t>web stranici</w:t>
      </w:r>
      <w:r w:rsidRPr="009A6B40">
        <w:rPr>
          <w:rFonts w:ascii="Times New Roman" w:hAnsi="Times New Roman" w:cs="Times New Roman"/>
          <w:w w:val="0"/>
          <w:sz w:val="24"/>
          <w:szCs w:val="24"/>
        </w:rPr>
        <w:t xml:space="preserve">, 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>u obliku privremene liste po odgojno-obrazovnim skupinama koja sadrži:</w:t>
      </w:r>
    </w:p>
    <w:p w:rsidR="00560707" w:rsidRPr="00577F40" w:rsidRDefault="00560707" w:rsidP="0056070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redni broj,</w:t>
      </w:r>
    </w:p>
    <w:p w:rsidR="00560707" w:rsidRPr="00577F40" w:rsidRDefault="00560707" w:rsidP="0056070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lastRenderedPageBreak/>
        <w:t>šifru prijavitelja koja se odnosi na pojedino dijete (šifra poznata roditeljima djeteta za koje je podnesen zahtjev za upis),</w:t>
      </w:r>
    </w:p>
    <w:p w:rsidR="00560707" w:rsidRPr="00577F40" w:rsidRDefault="00560707" w:rsidP="0056070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ukupan broj bodova,</w:t>
      </w:r>
    </w:p>
    <w:p w:rsidR="00560707" w:rsidRPr="00577F40" w:rsidRDefault="00560707" w:rsidP="0056070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podatke o prihvaćenim i odbijenim zahtjevima te slobodnim kapacitetima.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28.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4C73F4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w w:val="0"/>
          <w:sz w:val="24"/>
          <w:szCs w:val="24"/>
        </w:rPr>
        <w:t xml:space="preserve">Temeljem Odluke </w:t>
      </w:r>
      <w:r w:rsidRPr="009A6B40">
        <w:rPr>
          <w:rFonts w:ascii="Times New Roman" w:hAnsi="Times New Roman" w:cs="Times New Roman"/>
          <w:w w:val="0"/>
          <w:sz w:val="24"/>
          <w:szCs w:val="24"/>
        </w:rPr>
        <w:t>Upravnog vijeća</w:t>
      </w:r>
      <w:r w:rsidR="00560707" w:rsidRPr="009A6B40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r w:rsidR="009A6B40">
        <w:rPr>
          <w:rFonts w:ascii="Times New Roman" w:hAnsi="Times New Roman" w:cs="Times New Roman"/>
          <w:w w:val="0"/>
          <w:sz w:val="24"/>
          <w:szCs w:val="24"/>
        </w:rPr>
        <w:t>o rezultatima upisa</w:t>
      </w:r>
      <w:r w:rsidR="00560707" w:rsidRPr="00577F40">
        <w:rPr>
          <w:rFonts w:ascii="Times New Roman" w:hAnsi="Times New Roman" w:cs="Times New Roman"/>
          <w:w w:val="0"/>
          <w:sz w:val="24"/>
          <w:szCs w:val="24"/>
        </w:rPr>
        <w:t xml:space="preserve"> djece, Ravnatelj donosi rješenje.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Pravo na prigovor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29.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Roditelj ima pravo prigovora na Listu reda prvenstva u dijelu koji se odnosi na njegovo dijete u roku od 8 dana od objave Liste reda prvenstva. </w:t>
      </w:r>
    </w:p>
    <w:p w:rsidR="00560707" w:rsidRPr="00E81842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w w:val="0"/>
          <w:sz w:val="24"/>
          <w:szCs w:val="24"/>
        </w:rPr>
      </w:pPr>
    </w:p>
    <w:p w:rsidR="00560707" w:rsidRPr="009A6B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9A6B40">
        <w:rPr>
          <w:rFonts w:ascii="Times New Roman" w:hAnsi="Times New Roman" w:cs="Times New Roman"/>
          <w:w w:val="0"/>
          <w:sz w:val="24"/>
          <w:szCs w:val="24"/>
        </w:rPr>
        <w:t>Prigovor se u pisanom obliku podnosi Upravnom vijeću, a dostavlja se Povjerenstvu osobno, poštom</w:t>
      </w:r>
      <w:r w:rsidR="00E81842" w:rsidRPr="009A6B40">
        <w:rPr>
          <w:rFonts w:ascii="Times New Roman" w:hAnsi="Times New Roman" w:cs="Times New Roman"/>
          <w:w w:val="0"/>
          <w:sz w:val="24"/>
          <w:szCs w:val="24"/>
        </w:rPr>
        <w:t xml:space="preserve"> preporučeno ili putem elektroničke pošte</w:t>
      </w:r>
      <w:r w:rsidRPr="009A6B40">
        <w:rPr>
          <w:rFonts w:ascii="Times New Roman" w:hAnsi="Times New Roman" w:cs="Times New Roman"/>
          <w:w w:val="0"/>
          <w:sz w:val="24"/>
          <w:szCs w:val="24"/>
        </w:rPr>
        <w:t>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30.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Odluku o prigovoru donosi Upravno vijeće u roku od 7 dana od dana isteka roka za podnošenje prigovora.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Upravno vijeće može:</w:t>
      </w:r>
    </w:p>
    <w:p w:rsidR="00560707" w:rsidRPr="00577F40" w:rsidRDefault="00560707" w:rsidP="0056070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odbaciti prigovor kao nepravodoban ili podnesen od neovlaštene osobe,</w:t>
      </w:r>
    </w:p>
    <w:p w:rsidR="00560707" w:rsidRPr="00577F40" w:rsidRDefault="00560707" w:rsidP="0056070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odbiti prigovor kao neosnovan i potvrditi rezultate upisa,</w:t>
      </w:r>
    </w:p>
    <w:p w:rsidR="00560707" w:rsidRPr="00577F40" w:rsidRDefault="00560707" w:rsidP="0056070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prihvatiti prigovor i izmijeniti rezultate upisa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Odgovor na prigovor u pisanom obliku roditelju se dostavlja u z</w:t>
      </w:r>
      <w:r w:rsidR="009A6B40">
        <w:rPr>
          <w:rFonts w:ascii="Times New Roman" w:hAnsi="Times New Roman" w:cs="Times New Roman"/>
          <w:w w:val="0"/>
          <w:sz w:val="24"/>
          <w:szCs w:val="24"/>
        </w:rPr>
        <w:t>atvorenoj koverti poštom ili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putem elektroničke pošte.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Ukoliko je roditelj nedostupan odluka će se u zatvorenoj koverti izvjesiti na oglasnu ploču Vrtića s naznakom da se time smatra da je dostava izvršena.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Odluka Upravnog vijeća je konačna.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31.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Nakon završetka upisa, isteka roka za prigovor i donošenjem odluka po prigovoru, utvrđuje se konačna lista o upisu.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Rezultati upisa objavljuju se na oglasnoj ploči Vrtića i na Internet stranicama Vrtića, po odgojnim skupinama kako je utvrđeno u članku 17. ovoga Pravilnika.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Povjerenstvo je dužno dostaviti izvješće o upisima Ravnatelju Vrtića, Upravnom vijeću i Jedinstvenom upravnom odjelu osnivača koji će potom izvijestiti i Općinsko vijeće Općine Garčin.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Izvješće o upisima sadrži podatke o: </w:t>
      </w:r>
    </w:p>
    <w:p w:rsidR="00560707" w:rsidRPr="00577F40" w:rsidRDefault="00560707" w:rsidP="0056070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broju slobodnih mjesta, </w:t>
      </w:r>
    </w:p>
    <w:p w:rsidR="00560707" w:rsidRPr="00577F40" w:rsidRDefault="00560707" w:rsidP="0056070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broju u roku zaprimljenih prijava, </w:t>
      </w:r>
    </w:p>
    <w:p w:rsidR="00560707" w:rsidRPr="00577F40" w:rsidRDefault="00560707" w:rsidP="0056070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broju zaprimljenih prijava nakon roka, </w:t>
      </w:r>
    </w:p>
    <w:p w:rsidR="00560707" w:rsidRPr="00577F40" w:rsidRDefault="00560707" w:rsidP="0056070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broju odbijenih prijava, </w:t>
      </w:r>
    </w:p>
    <w:p w:rsidR="00560707" w:rsidRPr="00577F40" w:rsidRDefault="00560707" w:rsidP="0056070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broju odbijenih prigovora na prijedlog Liste reda prvenstva, </w:t>
      </w:r>
    </w:p>
    <w:p w:rsidR="00560707" w:rsidRPr="00577F40" w:rsidRDefault="00560707" w:rsidP="0056070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broj prihvaćenih prigovora na prijedlog Liste reda prvenstva i </w:t>
      </w:r>
    </w:p>
    <w:p w:rsidR="00560707" w:rsidRPr="00577F40" w:rsidRDefault="00560707" w:rsidP="0056070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broj slobodnih mjesta nakon završenog upisnog postupka.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Lista čekanja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32.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Za djecu koja ne mogu biti primljena prema javnoj objavi upisa utvrđuje se lista čekanja koja se formira za svaku odgojno-obrazovnu skupinu, te će temeljem dobivenih bodova ostvarivati pravo upisa tijekom godine, ukoliko se oslobode mjesta u odgojnoj skupini ili se proširi kapacitet Ustanove.</w:t>
      </w:r>
    </w:p>
    <w:p w:rsidR="009D55FD" w:rsidRDefault="009D55FD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Ukoliko nema djece na Listi čekanja koja ispunjavaju uvjete iz članka 17. ovog Pravilnika  ili se roditelj s Liste čekanja koji ispunjava uvjete iz članka 17. ovog Pravilnika ne odazove na obavijest Vrtića o slobodnom mjestu za upis, u odgojnu skupinu prednost pri upisu uz primjenu kriterija iz članka 15. ovog Pravilnika ostvaruju djeca prema slijedećem redoslijedu: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dijete iz obitelji s oba roditelja, koje živi samo s jednim roditeljem i imaju prebivalište na području Općine Garčin, </w:t>
      </w:r>
    </w:p>
    <w:p w:rsidR="00560707" w:rsidRPr="00577F40" w:rsidRDefault="00560707" w:rsidP="005607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dijete koje zajedno s roditeljima nema prebivalište na području Općine Garčin.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Vrtić tijekom godine upisuje djecu s liste čekanja ako se zbog odustajanja primljene djece, povećanja kapaciteta ili slično ukažu slobodna mjesta i to prema redoslijedu utvrđenom na listi.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33.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Na slobodna mjesta mogu se tijekom godine upisati i djeca čiji roditelji nisu sudjelovali u postupku za prijam djece temeljem objavljenog natječaja.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9D55FD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0"/>
          <w:sz w:val="24"/>
          <w:szCs w:val="24"/>
        </w:rPr>
      </w:pPr>
      <w:r w:rsidRPr="009D55FD">
        <w:rPr>
          <w:rFonts w:ascii="Times New Roman" w:hAnsi="Times New Roman" w:cs="Times New Roman"/>
          <w:w w:val="0"/>
          <w:sz w:val="24"/>
          <w:szCs w:val="24"/>
        </w:rPr>
        <w:t>Tijekom godine roditel</w:t>
      </w:r>
      <w:r w:rsidR="009A6B40" w:rsidRPr="009D55FD">
        <w:rPr>
          <w:rFonts w:ascii="Times New Roman" w:hAnsi="Times New Roman" w:cs="Times New Roman"/>
          <w:w w:val="0"/>
          <w:sz w:val="24"/>
          <w:szCs w:val="24"/>
        </w:rPr>
        <w:t>ji imaju pravo podnijeti prijavu</w:t>
      </w:r>
      <w:r w:rsidRPr="009D55FD">
        <w:rPr>
          <w:rFonts w:ascii="Times New Roman" w:hAnsi="Times New Roman" w:cs="Times New Roman"/>
          <w:w w:val="0"/>
          <w:sz w:val="24"/>
          <w:szCs w:val="24"/>
        </w:rPr>
        <w:t xml:space="preserve"> za upis djece u vrtić. Djeca se primaju </w:t>
      </w:r>
      <w:r w:rsidR="009A6B40" w:rsidRPr="009D55FD">
        <w:rPr>
          <w:rFonts w:ascii="Times New Roman" w:hAnsi="Times New Roman" w:cs="Times New Roman"/>
          <w:bCs/>
          <w:w w:val="0"/>
          <w:sz w:val="24"/>
          <w:szCs w:val="24"/>
        </w:rPr>
        <w:t>na temelju podnesenih prijava</w:t>
      </w:r>
      <w:r w:rsidRPr="009D55FD">
        <w:rPr>
          <w:rFonts w:ascii="Times New Roman" w:hAnsi="Times New Roman" w:cs="Times New Roman"/>
          <w:bCs/>
          <w:w w:val="0"/>
          <w:sz w:val="24"/>
          <w:szCs w:val="24"/>
        </w:rPr>
        <w:t xml:space="preserve"> na način da se stavljaju na kraj liste čekanja. U tom slučaju ne primjenjuje se kriterij bodovanja, neg</w:t>
      </w:r>
      <w:r w:rsidR="009A6B40" w:rsidRPr="009D55FD">
        <w:rPr>
          <w:rFonts w:ascii="Times New Roman" w:hAnsi="Times New Roman" w:cs="Times New Roman"/>
          <w:bCs/>
          <w:w w:val="0"/>
          <w:sz w:val="24"/>
          <w:szCs w:val="24"/>
        </w:rPr>
        <w:t>o redoslijed zaprimanja prijava</w:t>
      </w:r>
      <w:r w:rsidRPr="009D55FD">
        <w:rPr>
          <w:rFonts w:ascii="Times New Roman" w:hAnsi="Times New Roman" w:cs="Times New Roman"/>
          <w:bCs/>
          <w:w w:val="0"/>
          <w:sz w:val="24"/>
          <w:szCs w:val="24"/>
        </w:rPr>
        <w:t xml:space="preserve"> za upis prema odgojno-obrazovnim skupinama.</w:t>
      </w:r>
    </w:p>
    <w:p w:rsidR="009A6B40" w:rsidRDefault="009A6B40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 xml:space="preserve">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color w:val="FF0000"/>
          <w:w w:val="0"/>
          <w:sz w:val="24"/>
          <w:szCs w:val="24"/>
        </w:rPr>
        <w:br/>
      </w: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III. POSTUPAK UPISA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34.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Prije uključivanja djeteta u odgojno-obrazovnu skupinu roditelj/skrbnik je obvezan: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obaviti, uz prisutnost djeteta, inicijalni intervju i razgovor s članom stručne službe Vrtića, </w:t>
      </w:r>
    </w:p>
    <w:p w:rsidR="00560707" w:rsidRPr="00577F40" w:rsidRDefault="00560707" w:rsidP="0056070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priložiti dokaze radi utvrđivanja iznosa sudjelovanja roditelja u plaćanju mjesečne cijene usluga Vrtića i to za: </w:t>
      </w:r>
    </w:p>
    <w:p w:rsidR="00560707" w:rsidRPr="00577F40" w:rsidRDefault="00560707" w:rsidP="0056070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Roditelje koji ostvaruju prihod: </w:t>
      </w:r>
    </w:p>
    <w:p w:rsidR="00560707" w:rsidRPr="00577F40" w:rsidRDefault="00560707" w:rsidP="00560707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potvrda poslodavca o prosjeku plaće za posljednja 3 mjeseca (dohodak od nesamostalnog rada), </w:t>
      </w:r>
    </w:p>
    <w:p w:rsidR="00560707" w:rsidRPr="00577F40" w:rsidRDefault="00560707" w:rsidP="00560707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godišnja prijava poreza za obrtnike, potvrda/rješenje HZZO-a o visini primanja za vrijeme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rodiljnog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dopusta ili roditeljskog dopusta, </w:t>
      </w:r>
    </w:p>
    <w:p w:rsidR="00560707" w:rsidRPr="00577F40" w:rsidRDefault="00CB78AB" w:rsidP="00560707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w w:val="0"/>
          <w:sz w:val="24"/>
          <w:szCs w:val="24"/>
        </w:rPr>
        <w:t>potvrda HZZ</w:t>
      </w:r>
      <w:r w:rsidR="00560707" w:rsidRPr="00577F40">
        <w:rPr>
          <w:rFonts w:ascii="Times New Roman" w:hAnsi="Times New Roman" w:cs="Times New Roman"/>
          <w:w w:val="0"/>
          <w:sz w:val="24"/>
          <w:szCs w:val="24"/>
        </w:rPr>
        <w:t xml:space="preserve"> o primanjima, zadnji odrezak od mirovine;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986AA3">
        <w:rPr>
          <w:rFonts w:ascii="Times New Roman" w:hAnsi="Times New Roman" w:cs="Times New Roman"/>
          <w:bCs/>
          <w:w w:val="0"/>
          <w:sz w:val="24"/>
          <w:szCs w:val="24"/>
        </w:rPr>
        <w:t>b)</w:t>
      </w: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ab/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Nezaposlene roditelje: </w:t>
      </w:r>
    </w:p>
    <w:p w:rsidR="00B80A3E" w:rsidRPr="00577F40" w:rsidRDefault="00B80A3E" w:rsidP="00B80A3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koje ima upisanog/u brata ili sestru u vrtić, </w:t>
      </w:r>
    </w:p>
    <w:p w:rsidR="00B80A3E" w:rsidRPr="00577F40" w:rsidRDefault="00B80A3E" w:rsidP="00B80A3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koje ima upisanog/u brata ili sestru u vrtić, </w:t>
      </w:r>
    </w:p>
    <w:p w:rsidR="00560707" w:rsidRPr="00577F40" w:rsidRDefault="00CB78AB" w:rsidP="0056070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w w:val="0"/>
          <w:sz w:val="24"/>
          <w:szCs w:val="24"/>
        </w:rPr>
        <w:t>potvrda iz HZZ o primanjima</w:t>
      </w:r>
      <w:r w:rsidR="00560707" w:rsidRPr="00577F40">
        <w:rPr>
          <w:rFonts w:ascii="Times New Roman" w:hAnsi="Times New Roman" w:cs="Times New Roman"/>
          <w:w w:val="0"/>
          <w:sz w:val="24"/>
          <w:szCs w:val="24"/>
        </w:rPr>
        <w:t xml:space="preserve"> ili elektronički zapis iz HZMO.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Na inicijalnom razgovoru prikupljaju se podaci o razvoju djeteta, njegovim navikama, potrebama, obitelji i drugim specifičnostima te se dogovaraju odgovarajući postupci prilagodbe na jaslice/vrtić.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Inicijalnom razgovoru prisustvuje barem jedan od roditelja i stručni suradnik Vrtića.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 slučaju kada se radi o djeci s teškoćama, inicijalnom razgovoru prisustvuju dva stručna suradnika od kojih je jedan u pravilu stručnjak edukacijsko rehabilitacijskog profila.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Ugovor o pružanju usluga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35.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Ugovor o pružanju usluga potpisuju oba roditelja, osim u slučaju kad jedan roditelj ostvaruje roditeljsku skrb.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Roditelj potvrđuje upis dostavom bjanko z</w:t>
      </w:r>
      <w:r w:rsidR="00CB78AB">
        <w:rPr>
          <w:rFonts w:ascii="Times New Roman" w:hAnsi="Times New Roman" w:cs="Times New Roman"/>
          <w:w w:val="0"/>
          <w:sz w:val="24"/>
          <w:szCs w:val="24"/>
        </w:rPr>
        <w:t>adužnice na iznos od minimalno 1.000,00 eura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>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36.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Korisnik usluga koji ne dostavi podatke o prihodima, sudjeluje u mjesečnoj cijeni usluga u visini najvećeg iznosa kojeg utvrđuje osnivač Pravilnikom o načinu i uvjetima sudjelovanja roditelja u cijeni programa Dječjeg vrtića ''Latica Garčin'' i Odlukom o mjerilima za utvrđivanje cijene usluga Dječjeg vrtića ''Latica Garčin'', od roditelja-korisnika usluga.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Dijete ne može početi pohađati Vrtić dok nisu ispunjene sve naprijed navedene obveze te ukoliko roditelji nisu podmirili ranija dugovanja po osnovi korištenja usluga Vrtića.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IV. ORGANIZACIJA RADA S NOVOUPISANIM POLAZNICIMA VRTIĆA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37.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Djeca upisana slijedom javne objave počinju ostvarivati program od 1. rujna tekuće godine.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Promjena Programa ili odgojno-obrazovne skupine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38.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Djeci se osigurava prijelaz iz jedne u drugu odgojno-obrazovnu skupinu na zahtjev roditelja ako u odgojno-obrazovnoj skupini ima slobodnih mjesta</w:t>
      </w:r>
      <w:r w:rsidR="00CB78AB">
        <w:rPr>
          <w:rFonts w:ascii="Times New Roman" w:hAnsi="Times New Roman" w:cs="Times New Roman"/>
          <w:w w:val="0"/>
          <w:sz w:val="24"/>
          <w:szCs w:val="24"/>
        </w:rPr>
        <w:t>, ovisno o procjeni stručne službe i ravnateljice Vrtića i ako</w:t>
      </w:r>
      <w:r w:rsidR="00CB78AB" w:rsidRPr="00577F40">
        <w:rPr>
          <w:rFonts w:ascii="Times New Roman" w:hAnsi="Times New Roman" w:cs="Times New Roman"/>
          <w:w w:val="0"/>
          <w:sz w:val="24"/>
          <w:szCs w:val="24"/>
        </w:rPr>
        <w:t xml:space="preserve"> u vrtiću pos</w:t>
      </w:r>
      <w:r w:rsidR="00CB78AB">
        <w:rPr>
          <w:rFonts w:ascii="Times New Roman" w:hAnsi="Times New Roman" w:cs="Times New Roman"/>
          <w:w w:val="0"/>
          <w:sz w:val="24"/>
          <w:szCs w:val="24"/>
        </w:rPr>
        <w:t>toje uvjeti za takav premještaj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>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Ustanova može zbog uvjeta rada, organizacije djelatnosti, primjene pedagoških standarda ili drugih izvanrednih okolnosti te organiziranja odgojnih skupina premjestiti dijete u drugu odgojnu skupinu.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V. OSTVARIVANJE PRAVA I OBVEZA KORISNIKA USLUGA DJEČJEG VRTIĆA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39.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Roditelj/skrbnik djeteta ima pravo: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prije početka ostvarivanja programa biti upoznat s programom za dijete i uvjetima pod kojima se on ostvaruje te s tim u vezi s pravima i obvezama korisnika usluga, </w:t>
      </w:r>
    </w:p>
    <w:p w:rsidR="00560707" w:rsidRPr="00577F40" w:rsidRDefault="00560707" w:rsidP="0056070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putem individualnih razgovora i roditeljskih sastanaka biti redovito izvještavan o razvoju i napredovanju djeteta te biti uključen u različite oblike suradnje roditelja i Vrtića, </w:t>
      </w:r>
    </w:p>
    <w:p w:rsidR="00560707" w:rsidRPr="00577F40" w:rsidRDefault="00560707" w:rsidP="0056070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podnositi zahtjeve nadležnom tijelu Vrtića radi ostvarivanja i zaštite pojedinačnih prava i potreba djeteta, </w:t>
      </w:r>
    </w:p>
    <w:p w:rsidR="00560707" w:rsidRPr="00577F40" w:rsidRDefault="00560707" w:rsidP="0056070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sudjelovati u planiranju, realizaciji i vrednovanju odgojno-obrazovnog programa za dijete, </w:t>
      </w:r>
    </w:p>
    <w:p w:rsidR="000E4E59" w:rsidRPr="00577F40" w:rsidRDefault="00560707" w:rsidP="0056070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sudjelovati u upravljanju Vrtićem na način utvrđen Zakonom o predškolskom odgoju i obrazovanju i Statutom Vrtića, birati i biti biran za predstavnika roditelja – korisnika usluga u Upravnom vijeću vrtića. </w:t>
      </w:r>
    </w:p>
    <w:p w:rsidR="000E4E59" w:rsidRPr="00577F40" w:rsidRDefault="000E4E59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40.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Roditelj/skrbnik djeteta dužan je: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prije početka ostvarivanja programa dostaviti potvrdu nadležnog liječnika o obavljenom sistematskom zdravstvenom pregledu djeteta te dodatnu zdravstvenu potvrdu za slučaj promjena zdravlja nastalih nakon sistematskog zdravstvenog pregleda, </w:t>
      </w:r>
    </w:p>
    <w:p w:rsidR="00560707" w:rsidRPr="00577F40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predočiti potpunu dokumentaciju i informaciju o karakteristikama i potrebama djeteta koje su bitne za odabir primjerenog programa, kao i za njegovu sigurnost i zdravlje tijekom ostvarivanja programa, </w:t>
      </w:r>
    </w:p>
    <w:p w:rsidR="00560707" w:rsidRPr="00577F40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lastRenderedPageBreak/>
        <w:t xml:space="preserve">pravovremeno izvještavati Vrtić o promjenama razvojnog statusa djeteta i surađivati s Vrtićem u postupcima izmjene programa, </w:t>
      </w:r>
    </w:p>
    <w:p w:rsidR="00560707" w:rsidRPr="00577F40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za slučaj značajnih promjena zdravstvenog stanja ili razvojnog statusa djeteta, koje tijekom ostvarivanja programa uoči stručni tim Vrtića, obaviti potrebne pretrage i pribaviti mišljenje nadležnih službi te sudjelovati u programu opservacije djeteta i utvrđivanju novog, prilagođenog individualiziranog programa, ako je to u interesu razvojnih potreba i sigurnosti djeteta, odnosno sigurnosti i ostvarivanja odgojno-obrazovnog programa za drugu djecu, </w:t>
      </w:r>
    </w:p>
    <w:p w:rsidR="00560707" w:rsidRPr="00577F40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osobno dovoditi i odvoditi dijete iz odgojno-obrazovne skupine ili pismeno izvijestiti odgojitelja o punoljetnoj osobi koju je za to ovlastio,</w:t>
      </w:r>
    </w:p>
    <w:p w:rsidR="00560707" w:rsidRPr="00577F40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izvijestiti odgojitelja odgojno-obrazovne skupine u roku 24 sata o razlozima izostanka djeteta, </w:t>
      </w:r>
    </w:p>
    <w:p w:rsidR="00560707" w:rsidRPr="00577F40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ne dovoditi bolesno dijete u Vrtić, a nakon završenog liječenja dostaviti potvrdu nadležnog liječnika o obavljenom zdravstvenom pregledu iz koje je vidljivo da je dijete sposobno pohađati Vrtić,</w:t>
      </w:r>
    </w:p>
    <w:p w:rsidR="00560707" w:rsidRPr="00577F40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nakon izbivanja djeteta iz Vrtića zbog drugih razloga u trajanju duljem od 60 dana dostaviti potvrdu nadležnog liječnika o obavljenom zdravstvenom pregledu iz koje je vidljivo da je dijete sposobno pohađati Vrtić, </w:t>
      </w:r>
    </w:p>
    <w:p w:rsidR="00560707" w:rsidRPr="00577F40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odazvati  se  pozivima  na  roditeljske  sastanke  i  druge  oblike  suradnje  roditelja  s Vrtićem u cilju praćenja razvoja i napredovanja djeteta, </w:t>
      </w:r>
    </w:p>
    <w:p w:rsidR="00560707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najkasnije do 20-og u mjesecu uplaćivati utvrđen iznos sudjelovanja roditelja u cijeni programa, </w:t>
      </w:r>
    </w:p>
    <w:p w:rsidR="00302A31" w:rsidRPr="00577F40" w:rsidRDefault="00302A31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w w:val="0"/>
          <w:sz w:val="24"/>
          <w:szCs w:val="24"/>
        </w:rPr>
        <w:t>pravovremeno izvještavati Vrtić o promjenama važnih podataka (broj telefona, adresa, promjena liječnika, status zaposlenosti)</w:t>
      </w:r>
    </w:p>
    <w:p w:rsidR="00560707" w:rsidRPr="00577F40" w:rsidRDefault="00560707" w:rsidP="00560707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izvršavati druge obveze korisnika usluga utvrđene općim aktima Vrtića.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41.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Dječji vrtić je dužan: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ustrojiti rad s djecom u jasličkim i vrtićkim odgojno-obrazovnim skupinama, sukladno propisanom programu i Državnom pedagoškom standardu predškolskog odgoja i naobrazbe (''Narodne novine'' broj 63/2008), </w:t>
      </w:r>
    </w:p>
    <w:p w:rsidR="00560707" w:rsidRPr="00577F40" w:rsidRDefault="00560707" w:rsidP="00560707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surađivati s obitelji djeteta u cilju praćenja razvoja i napredovanja djeteta, </w:t>
      </w:r>
    </w:p>
    <w:p w:rsidR="00560707" w:rsidRPr="00577F40" w:rsidRDefault="00560707" w:rsidP="00560707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osigurati redovito izvještavanje roditelja/skrbnika - korisnika usluga i njihovo sudjelovanje u upravljanju Vrtićem, sukladno Zakonu o predškolskom odgoju i obrazovanju i Statutu Vrtića, </w:t>
      </w:r>
    </w:p>
    <w:p w:rsidR="00560707" w:rsidRPr="00577F40" w:rsidRDefault="00560707" w:rsidP="00560707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omogućiti zaštitu pojedinačnih prava roditelja/skrbnika – korisnika usluga podnošenjem žalbe Upravnom vijeću, </w:t>
      </w:r>
    </w:p>
    <w:p w:rsidR="00560707" w:rsidRPr="00577F40" w:rsidRDefault="00560707" w:rsidP="00560707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upozoriti roditelja/skrbnika – korisnika usluga da Vrtić pridržava pravo preraspoređivanja djeteta iz jedne u drugu odgojno-obrazovnu skupinu, iz jednog u drugi objekt i posebno organiziranog programa za vrijeme mjeseca srpnja i kolovoza te u drugim posebnim okolnostima, u skladu s pedagoškim načelima i interesima organizacije rada, </w:t>
      </w:r>
    </w:p>
    <w:p w:rsidR="00577F40" w:rsidRPr="00302A31" w:rsidRDefault="00560707" w:rsidP="00560707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upozoriti roditelja/skrbnika – korisnika usluga da Vrtić može, u slučaju značajnih promjena zdravstvenog stanja ili razvojnog statusa djeteta koje uoči stručni tim Vrtića, izmijeniti program i uvjete ostvarivanja programa za dijete. Postupak promjene programa pokreće stručno-razvojna služba na temelju praćenja stanja i potreba djeteta te na temelju provedene 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lastRenderedPageBreak/>
        <w:t xml:space="preserve">opservacije, u interesu razvojnih potreba djeteta, njegove sigurnosti te sigurnosti i ostvarivanja odgojno-obrazovnog programa za drugu djecu. </w:t>
      </w:r>
    </w:p>
    <w:p w:rsidR="00577F40" w:rsidRPr="00577F40" w:rsidRDefault="00577F40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VI.</w:t>
      </w: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ab/>
        <w:t>UPISI I OSTVARIVANJE PRAVA NA DRUGE PROGRAME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  <w:proofErr w:type="spellStart"/>
      <w:r w:rsidRPr="00577F40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Predškola</w:t>
      </w:r>
      <w:proofErr w:type="spellEnd"/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42.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Za svu djecu prijavljenu za Program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predškole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Vrtić je dužan samostalno ili u suradnji s drugim subjektima (nadležna Ministarstva, nadležna tijela Županije i Općine) organizirati ostvarivanje programa.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 Vrtiću je organiziran program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predškole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koji je obvezan za svu djecu u godini dana prije polaska u osnovnu školu.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Program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predškole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za djecu koja koriste usluge Vrtića integriran je u redoviti program.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Obveznik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predškole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koji ne koristi usluge Vrtića ostvaruje pravo izravnog upisa u program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predškole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temeljem prijave za upis.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Način, vrijeme i mjesto provođenja upisa u program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predškole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za djecu koja nisu polaznici redovitog programa Vrtić će objaviti putem oglasne ploče Dječjeg vrtića, odnosno putem mrežnih stranica Vrtića i Općine Garčin.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Postupak upisa u program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predškole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provodi se odvojeno od upisa u redovite programe.</w:t>
      </w:r>
    </w:p>
    <w:p w:rsidR="000E4E59" w:rsidRPr="00577F40" w:rsidRDefault="000E4E59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0E4E59" w:rsidRPr="00577F40" w:rsidRDefault="000E4E59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 xml:space="preserve">VII. MOGUĆNOST NEKORIŠTENJA USLUGA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 xml:space="preserve"> </w:t>
      </w:r>
    </w:p>
    <w:p w:rsidR="006562AE" w:rsidRPr="00577F40" w:rsidRDefault="00560707" w:rsidP="006562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43.</w:t>
      </w:r>
    </w:p>
    <w:p w:rsidR="006562AE" w:rsidRPr="00577F40" w:rsidRDefault="006562AE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6562AE" w:rsidRPr="00577F40" w:rsidRDefault="006562AE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6562AE" w:rsidRPr="0000134B" w:rsidRDefault="006562AE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0"/>
          <w:sz w:val="24"/>
          <w:szCs w:val="24"/>
        </w:rPr>
      </w:pPr>
      <w:r w:rsidRPr="0000134B">
        <w:rPr>
          <w:rFonts w:ascii="Times New Roman" w:hAnsi="Times New Roman" w:cs="Times New Roman"/>
          <w:bCs/>
          <w:w w:val="0"/>
          <w:sz w:val="24"/>
          <w:szCs w:val="24"/>
        </w:rPr>
        <w:t>Godišnji odmor korisnik može koristiti tijekom godine, uz prethodnu najavu minimalno 3 dana prije korištenja.</w:t>
      </w:r>
    </w:p>
    <w:p w:rsidR="006562AE" w:rsidRPr="0000134B" w:rsidRDefault="006562AE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0"/>
          <w:sz w:val="24"/>
          <w:szCs w:val="24"/>
        </w:rPr>
      </w:pPr>
    </w:p>
    <w:p w:rsidR="006562AE" w:rsidRPr="0000134B" w:rsidRDefault="006562AE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0"/>
          <w:sz w:val="24"/>
          <w:szCs w:val="24"/>
        </w:rPr>
      </w:pPr>
      <w:r w:rsidRPr="0000134B">
        <w:rPr>
          <w:rFonts w:ascii="Times New Roman" w:hAnsi="Times New Roman" w:cs="Times New Roman"/>
          <w:bCs/>
          <w:w w:val="0"/>
          <w:sz w:val="24"/>
          <w:szCs w:val="24"/>
        </w:rPr>
        <w:t>Rezervacija se koristi u kontinuitetu minimalno 30 dana.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Nekorištenje usluga na način utvrđen u stavku </w:t>
      </w:r>
      <w:r w:rsidR="006562AE"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1. i 2.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ovog članka ne smatra se ispisom u smislu članka 45. ovog Pravilnika.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Za vrijeme nekorištenja usluga u smislu stavka </w:t>
      </w: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1</w:t>
      </w:r>
      <w:r w:rsidR="006562AE"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 xml:space="preserve"> i 2</w:t>
      </w: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.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ovoga članka, roditelj-korisnik usluga nema pravo svoje dijete povremeno dovoditi u Vrtić.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287D4B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lastRenderedPageBreak/>
        <w:t xml:space="preserve">Za vrijeme nekorištenja usluga u smislu stavka </w:t>
      </w: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1</w:t>
      </w:r>
      <w:r w:rsidR="006562AE"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 xml:space="preserve"> i 2.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ovoga članka roditelj-korisnik usluga ne plaća mjesečnu cijenu usluga, već plaća naknadu u mjesečnom iznosu utvrđenom </w:t>
      </w:r>
      <w:r w:rsidRPr="00287D4B">
        <w:rPr>
          <w:rFonts w:ascii="Times New Roman" w:hAnsi="Times New Roman" w:cs="Times New Roman"/>
          <w:w w:val="0"/>
          <w:sz w:val="24"/>
          <w:szCs w:val="24"/>
        </w:rPr>
        <w:t>Pravilnikom o na</w:t>
      </w:r>
      <w:r w:rsidR="006562AE" w:rsidRPr="00287D4B">
        <w:rPr>
          <w:rFonts w:ascii="Times New Roman" w:hAnsi="Times New Roman" w:cs="Times New Roman"/>
          <w:w w:val="0"/>
          <w:sz w:val="24"/>
          <w:szCs w:val="24"/>
        </w:rPr>
        <w:t>č</w:t>
      </w:r>
      <w:r w:rsidRPr="00287D4B">
        <w:rPr>
          <w:rFonts w:ascii="Times New Roman" w:hAnsi="Times New Roman" w:cs="Times New Roman"/>
          <w:w w:val="0"/>
          <w:sz w:val="24"/>
          <w:szCs w:val="24"/>
        </w:rPr>
        <w:t>inu i uvjetima sudjelovanja roditelja u cijeni programa Dječjeg vrtića Latica Garčin.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00134B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0"/>
          <w:sz w:val="24"/>
          <w:szCs w:val="24"/>
        </w:rPr>
      </w:pPr>
      <w:r w:rsidRPr="0000134B">
        <w:rPr>
          <w:rFonts w:ascii="Times New Roman" w:hAnsi="Times New Roman" w:cs="Times New Roman"/>
          <w:bCs/>
          <w:w w:val="0"/>
          <w:sz w:val="24"/>
          <w:szCs w:val="24"/>
        </w:rPr>
        <w:t xml:space="preserve">Vrijeme nekorištenja usluga Vrtića u smislu stavka </w:t>
      </w:r>
      <w:r w:rsidR="006562AE" w:rsidRPr="0000134B">
        <w:rPr>
          <w:rFonts w:ascii="Times New Roman" w:hAnsi="Times New Roman" w:cs="Times New Roman"/>
          <w:bCs/>
          <w:w w:val="0"/>
          <w:sz w:val="24"/>
          <w:szCs w:val="24"/>
        </w:rPr>
        <w:t>2</w:t>
      </w:r>
      <w:r w:rsidRPr="0000134B">
        <w:rPr>
          <w:rFonts w:ascii="Times New Roman" w:hAnsi="Times New Roman" w:cs="Times New Roman"/>
          <w:bCs/>
          <w:w w:val="0"/>
          <w:sz w:val="24"/>
          <w:szCs w:val="24"/>
        </w:rPr>
        <w:t>. ovoga članka</w:t>
      </w:r>
      <w:r w:rsidR="00577F40" w:rsidRPr="0000134B">
        <w:rPr>
          <w:rFonts w:ascii="Times New Roman" w:hAnsi="Times New Roman" w:cs="Times New Roman"/>
          <w:bCs/>
          <w:w w:val="0"/>
          <w:sz w:val="24"/>
          <w:szCs w:val="24"/>
        </w:rPr>
        <w:t xml:space="preserve"> (</w:t>
      </w:r>
      <w:proofErr w:type="spellStart"/>
      <w:r w:rsidR="00577F40" w:rsidRPr="0000134B">
        <w:rPr>
          <w:rFonts w:ascii="Times New Roman" w:hAnsi="Times New Roman" w:cs="Times New Roman"/>
          <w:bCs/>
          <w:w w:val="0"/>
          <w:sz w:val="24"/>
          <w:szCs w:val="24"/>
        </w:rPr>
        <w:t>rezevacija</w:t>
      </w:r>
      <w:proofErr w:type="spellEnd"/>
      <w:r w:rsidR="00577F40" w:rsidRPr="0000134B">
        <w:rPr>
          <w:rFonts w:ascii="Times New Roman" w:hAnsi="Times New Roman" w:cs="Times New Roman"/>
          <w:bCs/>
          <w:w w:val="0"/>
          <w:sz w:val="24"/>
          <w:szCs w:val="24"/>
        </w:rPr>
        <w:t>)</w:t>
      </w:r>
      <w:r w:rsidRPr="0000134B">
        <w:rPr>
          <w:rFonts w:ascii="Times New Roman" w:hAnsi="Times New Roman" w:cs="Times New Roman"/>
          <w:bCs/>
          <w:w w:val="0"/>
          <w:sz w:val="24"/>
          <w:szCs w:val="24"/>
        </w:rPr>
        <w:t xml:space="preserve"> ne odnosi se na dio mjeseca, već se izričito odnosi na čitav mjesec odnosno čitave mjesece računajući od prvog do posljednjeg dana u mjesecu ili mjesecima nekorištenja usluga.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VIII. ISPISI DJECE IZ VRTIĆA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44.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Roditelj može ispisati dijete pisanim zahtjevom za ispis (ispisnica).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Roditelj je dužan o namjeri ispisa obavijestiti odgojitelja i potpisati ispisnicu, najkasnije dan prije namjeravanog prekida korištenja usluga.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Jednom ispisano dijete u slučaju novog podnošenja prijave za upis, ponovno prolazi upisni postupak sa svim dokazivanjima reda prvenstva te se stavlja na Listu čekanja.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Ispis iz vrtića provodi se prema Pravilniku o načinu i uvjetima sudjelovanja roditelja u cijeni programa Dječjeg vrtića Latica Garčin.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45.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Vrtić će ispisati dijete ukoliko: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nije dostavljena bjanko zadužnica navedena u članku 35. ovog Pravilnika, do roka naznačenog na nalogu za plaćanje,</w:t>
      </w:r>
    </w:p>
    <w:p w:rsidR="00560707" w:rsidRPr="00577F40" w:rsidRDefault="00560707" w:rsidP="005607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nije predan ili n</w:t>
      </w:r>
      <w:r w:rsidR="00302A31">
        <w:rPr>
          <w:rFonts w:ascii="Times New Roman" w:hAnsi="Times New Roman" w:cs="Times New Roman"/>
          <w:w w:val="0"/>
          <w:sz w:val="24"/>
          <w:szCs w:val="24"/>
        </w:rPr>
        <w:t>ije pravodobno predali Zahtjev za nastavak korištenja usluga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, </w:t>
      </w:r>
    </w:p>
    <w:p w:rsidR="00560707" w:rsidRPr="00577F40" w:rsidRDefault="00560707" w:rsidP="005607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prilikom predaje Zahtjeva nisu podmirena Vrtiću sva dugovanja, </w:t>
      </w:r>
    </w:p>
    <w:p w:rsidR="00560707" w:rsidRPr="00577F40" w:rsidRDefault="00560707" w:rsidP="005607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se u roku od 3 mjeseca od dana zaključivanja Ugovora utvrde razvojne teškoće djeteta, a Vrtić ne može osigurati potrebne specifične uvjete za dijete i/ili nema mogućnosti smještaja djeteta u skupine s odgovarajućim posebnim programom,  </w:t>
      </w:r>
    </w:p>
    <w:p w:rsidR="00560707" w:rsidRPr="00577F40" w:rsidRDefault="00560707" w:rsidP="005607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se utvrdi da su prilikom upisa roditelji zatajili bolesti, zdravstv</w:t>
      </w:r>
      <w:r w:rsidR="0000134B">
        <w:rPr>
          <w:rFonts w:ascii="Times New Roman" w:hAnsi="Times New Roman" w:cs="Times New Roman"/>
          <w:w w:val="0"/>
          <w:sz w:val="24"/>
          <w:szCs w:val="24"/>
        </w:rPr>
        <w:t xml:space="preserve">ene i druge poteškoće djeteta, te 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se po završetku pedagoške opservacije utvrdi nemogućnost osiguravanja potrebnih specifičnih uvjeta za dijete u Vrtiću, </w:t>
      </w:r>
    </w:p>
    <w:p w:rsidR="00560707" w:rsidRPr="00577F40" w:rsidRDefault="00560707" w:rsidP="005607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izostane neopravdano duže od 60 dana, </w:t>
      </w:r>
    </w:p>
    <w:p w:rsidR="00560707" w:rsidRPr="00577F40" w:rsidRDefault="00560707" w:rsidP="005607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nije izvršena obveza plaćanja usluga u roku od 60 dana od dana dospijeća,  </w:t>
      </w:r>
    </w:p>
    <w:p w:rsidR="00560707" w:rsidRPr="00577F40" w:rsidRDefault="00560707" w:rsidP="005607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se roditelj ne pridržava ugovornih obveza, odluka i općih akata Vrtića.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Odluku o ispisu djeteta donosi ravnatelj.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46.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Roditelj-korisnik usluga dužan je u slučaju ispisa djeteta podmiriti Vrtiću sva dugovanja.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Ukoliko roditelj-korisnik usluga ne želi podmiriti Vrtiću sva dugovanja, ista će se n</w:t>
      </w:r>
      <w:r w:rsidR="004057F2">
        <w:rPr>
          <w:rFonts w:ascii="Times New Roman" w:hAnsi="Times New Roman" w:cs="Times New Roman"/>
          <w:w w:val="0"/>
          <w:sz w:val="24"/>
          <w:szCs w:val="24"/>
        </w:rPr>
        <w:t>aplatiti putem bjanko zadužnice u vrijednosti 1.000 eura.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i/>
          <w:iCs/>
          <w:w w:val="0"/>
          <w:sz w:val="24"/>
          <w:szCs w:val="24"/>
        </w:rPr>
        <w:t>Izostanak djeteta iz vrtića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47.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Roditelj-korisnik usluga dužan je </w:t>
      </w:r>
      <w:r w:rsidR="00302A31">
        <w:rPr>
          <w:rFonts w:ascii="Times New Roman" w:hAnsi="Times New Roman" w:cs="Times New Roman"/>
          <w:w w:val="0"/>
          <w:sz w:val="24"/>
          <w:szCs w:val="24"/>
        </w:rPr>
        <w:t xml:space="preserve">pravovremeno 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obavijestiti odgojitelja o izostanku djeteta.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Roditelj-korisnik usluga dužan je opravdati izostanak djeteta.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Za dane izostanka djeteta zbog bolesti, roditelj-korisnik usluga dužan je priložiti liječničku </w:t>
      </w:r>
      <w:r w:rsidR="00302A31">
        <w:rPr>
          <w:rFonts w:ascii="Times New Roman" w:hAnsi="Times New Roman" w:cs="Times New Roman"/>
          <w:w w:val="0"/>
          <w:sz w:val="24"/>
          <w:szCs w:val="24"/>
        </w:rPr>
        <w:t>potvrdu najkasnije do posljednjeg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dana tekućeg mjeseca. </w:t>
      </w:r>
    </w:p>
    <w:p w:rsidR="00C52D98" w:rsidRPr="00577F40" w:rsidRDefault="00C52D98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48.</w:t>
      </w:r>
      <w:r w:rsidR="00C52D98"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 xml:space="preserve"> </w:t>
      </w:r>
    </w:p>
    <w:p w:rsidR="00577F40" w:rsidRPr="00577F40" w:rsidRDefault="00577F40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 slučaju da roditelj-korisnik usluga nije potpisao ispisnicu, a niti obavijestio o razlozima izostanka djeteta, smatra se da je dijete ispisano iz Vrtića protekom roka od 60 dana od zadnjeg dana korištenja usluga, a roditelj-korisnik usluga dužan je platiti sve nastale troškove do tog roka.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 xml:space="preserve">IX. NAPLATA USLUGA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560707" w:rsidRPr="00577F40" w:rsidRDefault="00302A31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0"/>
          <w:sz w:val="24"/>
          <w:szCs w:val="24"/>
        </w:rPr>
        <w:t>Članak 49</w:t>
      </w:r>
      <w:r w:rsidR="00560707"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Mjerila za naplatu usluga od roditelja-korisnika usluga donosi osnivač Vrtića svojim Pravilnikom.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Pravilnikom o načinu i uvjetima sudjelovanja roditelja u cijeni programa Dječjeg vrtića ''Latica Garčin'' utvrđuju se programi koje Vrtić ostvaruje, način utvrđivanja pune mjesečne cijene usluga programa Dječjeg vrtića, način utvrđivanja visine sudjelovanja roditelja-korisnika usluga u punoj mjesečnoj cijeni usluga programa, smanjenje mjesečnog sudjelovanja u punoj cijeni usluga Dječjeg vrtića, oslobođenje od sudjelovanja u punoj mjesečnoj cijeni usluga i način naplate usluga.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Zaključak o utvrđivanju pune mjesečne cijene usluga Vrtića i mjesečnom sudjelovanju koje plaća roditelj-korisnik usluga donosi Načelnik Općine Garčin.  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Roditelj-korisnik usluga plaća odnosno sudjeluje u punoj mjesečnoj cijeni usluga u iznosu utvrđenom sukladno zaključku Načelnika Općine Garčin i na temelju Odluke o mjerilima za naplatu usluga od roditelja-korisnika usluga. </w:t>
      </w:r>
    </w:p>
    <w:p w:rsidR="00560707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890536" w:rsidRDefault="00890536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890536" w:rsidRPr="00577F40" w:rsidRDefault="00890536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B80A3E" w:rsidRDefault="00B80A3E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B80A3E" w:rsidRDefault="00B80A3E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560707" w:rsidRPr="00577F40" w:rsidRDefault="00302A31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0"/>
          <w:sz w:val="24"/>
          <w:szCs w:val="24"/>
        </w:rPr>
        <w:lastRenderedPageBreak/>
        <w:t>Članak 50</w:t>
      </w:r>
      <w:r w:rsidR="00560707"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Na temelju mjesečnih očevidnika o prisustvu djece, Vrtić dostavlja račun svakom roditelju-korisniku usluga najkasnije do 10.-og u mjesecu za prethodni mjesec.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Roditelji su dužni račun iz stavka 1. ovog članka platiti do 20.-og u mjesecu, sukladno članku 40. stavak 1. točka 10. ovog Pravilnika.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IX. PRIJELAZNE I ZAVRŠNE ODREDBE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Članak 5</w:t>
      </w:r>
      <w:r w:rsidR="00265324">
        <w:rPr>
          <w:rFonts w:ascii="Times New Roman" w:hAnsi="Times New Roman" w:cs="Times New Roman"/>
          <w:b/>
          <w:bCs/>
          <w:w w:val="0"/>
          <w:sz w:val="24"/>
          <w:szCs w:val="24"/>
        </w:rPr>
        <w:t>1</w:t>
      </w:r>
      <w:r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Roditelj-korisnik usluga dužan je tijekom godine prijaviti i dokazati svaku promjenu u odnosu na svoj osobni status i činjenice kojima je ostvario prednost pri upisu te u odnosu na visinu iznosa plaćanja računa (bračni status, promjena prebivališta, iznos plaće, mirovine, i ostalo iz članka 9., 10., 11. i 13. ovog Pravilnika).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Vrtić može tijekom godine izvršiti provjeru dokumentacije iz prethodnog stavka ovog članka na način da od roditelja-korisnika usluga zatraži dostavu podataka iz prethodnog stavka.</w:t>
      </w:r>
    </w:p>
    <w:p w:rsidR="00C52D98" w:rsidRPr="00577F40" w:rsidRDefault="00C52D98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C52D98" w:rsidRPr="00986AA3" w:rsidRDefault="00C52D98" w:rsidP="00C52D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A3">
        <w:rPr>
          <w:rFonts w:ascii="Times New Roman" w:hAnsi="Times New Roman" w:cs="Times New Roman"/>
          <w:bCs/>
          <w:sz w:val="24"/>
          <w:szCs w:val="24"/>
        </w:rPr>
        <w:t xml:space="preserve">Dječji vrtić ''Latica </w:t>
      </w:r>
      <w:proofErr w:type="spellStart"/>
      <w:r w:rsidRPr="00986AA3">
        <w:rPr>
          <w:rFonts w:ascii="Times New Roman" w:hAnsi="Times New Roman" w:cs="Times New Roman"/>
          <w:bCs/>
          <w:sz w:val="24"/>
          <w:szCs w:val="24"/>
        </w:rPr>
        <w:t>Garčin</w:t>
      </w:r>
      <w:proofErr w:type="spellEnd"/>
      <w:r w:rsidRPr="00986AA3">
        <w:rPr>
          <w:rFonts w:ascii="Times New Roman" w:hAnsi="Times New Roman" w:cs="Times New Roman"/>
          <w:bCs/>
          <w:sz w:val="24"/>
          <w:szCs w:val="24"/>
        </w:rPr>
        <w:t>'' ima pravo kontrole prijave pri Hrvatskom zavodu za mirovinsko osiguranje u slučaju sumnje da roditelj koji je ostvario određeni broj bodova prema kriteriju zaposlenja, sada više ne radi, a bio je prijavljen na HZMO samo radi dobivanja dodatnih bodova s osnove zaposlenja.</w:t>
      </w:r>
    </w:p>
    <w:p w:rsidR="00C52D98" w:rsidRPr="00986AA3" w:rsidRDefault="00C52D98" w:rsidP="00C52D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D98" w:rsidRPr="00986AA3" w:rsidRDefault="00C52D98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A3">
        <w:rPr>
          <w:rFonts w:ascii="Times New Roman" w:hAnsi="Times New Roman" w:cs="Times New Roman"/>
          <w:bCs/>
          <w:sz w:val="24"/>
          <w:szCs w:val="24"/>
        </w:rPr>
        <w:t>Dječji vrtić ''Latica Garčin'' ima pravo kontrole visine primanja pri Poreznoj upravi, u slučaju sumnje da roditelj koji je ostvario određeni broj bodova prema imovinskom cenzusu, samo radi dobivanja dodatnih bodova s osnove zaposlenja.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Na utvrđene promjene činjenica iz stavka 1. ovog članka primjenjuju se odredbe Odluke o mjerilima za naplatu usluga od roditelja-korisnika odnosno zaključak o utvrđivanju pune mjesečne cijene usluga Dječjeg vrtića i mjesečnom sudjelovanju koje plaća roditelj-korisnik usluga.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265324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0"/>
          <w:sz w:val="24"/>
          <w:szCs w:val="24"/>
        </w:rPr>
        <w:t>Članak 52</w:t>
      </w:r>
      <w:r w:rsidR="00560707"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Informacije od djeci i roditeljima koje Vrtić posjeduje, zaštićene su sukladno zakonu koji uređuje zaštitu osobnih podataka.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U svrhu zaštite osobnih podataka Vrtić može, posebice prilikom javnog objavljivanja informacija sukladno Zakonu o pravu na pristup informacijama, provoditi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pseudonimizaciju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podataka.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B80A3E" w:rsidRDefault="00B80A3E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B80A3E" w:rsidRDefault="00B80A3E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B80A3E" w:rsidRDefault="00B80A3E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B80A3E" w:rsidRDefault="00B80A3E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B80A3E" w:rsidRDefault="00B80A3E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B80A3E" w:rsidRDefault="00B80A3E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560707" w:rsidRPr="00577F40" w:rsidRDefault="00265324" w:rsidP="00560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w w:val="0"/>
          <w:sz w:val="24"/>
          <w:szCs w:val="24"/>
        </w:rPr>
        <w:t>Članak 53</w:t>
      </w:r>
      <w:r w:rsidR="00560707" w:rsidRPr="00577F40">
        <w:rPr>
          <w:rFonts w:ascii="Times New Roman" w:hAnsi="Times New Roman" w:cs="Times New Roman"/>
          <w:b/>
          <w:bCs/>
          <w:w w:val="0"/>
          <w:sz w:val="24"/>
          <w:szCs w:val="24"/>
        </w:rPr>
        <w:t>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2653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Ovaj Pravilnik stupa na snagu  danom donošenja, a</w:t>
      </w:r>
      <w:r w:rsidR="00265324">
        <w:rPr>
          <w:rFonts w:ascii="Times New Roman" w:hAnsi="Times New Roman" w:cs="Times New Roman"/>
          <w:w w:val="0"/>
          <w:sz w:val="24"/>
          <w:szCs w:val="24"/>
        </w:rPr>
        <w:t xml:space="preserve"> prestaje važiti  </w:t>
      </w:r>
      <w:r w:rsidR="00265324" w:rsidRPr="00265324">
        <w:rPr>
          <w:rFonts w:ascii="Times New Roman" w:hAnsi="Times New Roman" w:cs="Times New Roman"/>
          <w:w w:val="0"/>
          <w:sz w:val="24"/>
          <w:szCs w:val="24"/>
        </w:rPr>
        <w:t>Pravilnik</w:t>
      </w:r>
      <w:r w:rsidR="00265324">
        <w:rPr>
          <w:rFonts w:ascii="Times New Roman" w:hAnsi="Times New Roman" w:cs="Times New Roman"/>
          <w:w w:val="0"/>
          <w:sz w:val="24"/>
          <w:szCs w:val="24"/>
        </w:rPr>
        <w:t xml:space="preserve"> o</w:t>
      </w:r>
      <w:r w:rsidR="00265324" w:rsidRPr="00265324">
        <w:rPr>
          <w:rFonts w:ascii="Times New Roman" w:hAnsi="Times New Roman" w:cs="Times New Roman"/>
          <w:w w:val="0"/>
          <w:sz w:val="24"/>
          <w:szCs w:val="24"/>
        </w:rPr>
        <w:t xml:space="preserve"> upisu djece i ostvarivanju prava i obveza kor</w:t>
      </w:r>
      <w:r w:rsidR="00265324">
        <w:rPr>
          <w:rFonts w:ascii="Times New Roman" w:hAnsi="Times New Roman" w:cs="Times New Roman"/>
          <w:w w:val="0"/>
          <w:sz w:val="24"/>
          <w:szCs w:val="24"/>
        </w:rPr>
        <w:t xml:space="preserve">isnika usluga u dječjem vrtiću Latica </w:t>
      </w:r>
      <w:proofErr w:type="spellStart"/>
      <w:r w:rsidR="00265324">
        <w:rPr>
          <w:rFonts w:ascii="Times New Roman" w:hAnsi="Times New Roman" w:cs="Times New Roman"/>
          <w:w w:val="0"/>
          <w:sz w:val="24"/>
          <w:szCs w:val="24"/>
        </w:rPr>
        <w:t>G</w:t>
      </w:r>
      <w:r w:rsidR="00265324" w:rsidRPr="00265324">
        <w:rPr>
          <w:rFonts w:ascii="Times New Roman" w:hAnsi="Times New Roman" w:cs="Times New Roman"/>
          <w:w w:val="0"/>
          <w:sz w:val="24"/>
          <w:szCs w:val="24"/>
        </w:rPr>
        <w:t>arčin</w:t>
      </w:r>
      <w:proofErr w:type="spellEnd"/>
      <w:r w:rsidR="00265324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proofErr w:type="spellStart"/>
      <w:r w:rsidR="00265324">
        <w:rPr>
          <w:rFonts w:ascii="Times New Roman" w:hAnsi="Times New Roman" w:cs="Times New Roman"/>
          <w:w w:val="0"/>
          <w:sz w:val="24"/>
          <w:szCs w:val="24"/>
        </w:rPr>
        <w:t>donešenom</w:t>
      </w:r>
      <w:proofErr w:type="spellEnd"/>
      <w:r w:rsidR="00265324">
        <w:rPr>
          <w:rFonts w:ascii="Times New Roman" w:hAnsi="Times New Roman" w:cs="Times New Roman"/>
          <w:w w:val="0"/>
          <w:sz w:val="24"/>
          <w:szCs w:val="24"/>
        </w:rPr>
        <w:t xml:space="preserve"> na 15. sjednici Uprav</w:t>
      </w:r>
      <w:r w:rsidR="0000134B">
        <w:rPr>
          <w:rFonts w:ascii="Times New Roman" w:hAnsi="Times New Roman" w:cs="Times New Roman"/>
          <w:w w:val="0"/>
          <w:sz w:val="24"/>
          <w:szCs w:val="24"/>
        </w:rPr>
        <w:t>nog vijeća održanoj 25.5.2021. (KLASA: 601-02/21-04/03, URBROJ 2178-06-02/</w:t>
      </w:r>
      <w:r w:rsidR="002A3054">
        <w:rPr>
          <w:rFonts w:ascii="Times New Roman" w:hAnsi="Times New Roman" w:cs="Times New Roman"/>
          <w:w w:val="0"/>
          <w:sz w:val="24"/>
          <w:szCs w:val="24"/>
        </w:rPr>
        <w:t>04-21/01)</w:t>
      </w:r>
      <w:r w:rsidR="00265324">
        <w:rPr>
          <w:rFonts w:ascii="Times New Roman" w:hAnsi="Times New Roman" w:cs="Times New Roman"/>
          <w:w w:val="0"/>
          <w:sz w:val="24"/>
          <w:szCs w:val="24"/>
        </w:rPr>
        <w:t>Novi pravilnik o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bjavit će se na oglasnoj ploči Dječjeg vrtića ''Latica Garčin'' i Internet stranicama Dječjeg vrtića ''Latica Garčin'' </w:t>
      </w:r>
      <w:hyperlink r:id="rId10" w:history="1">
        <w:r w:rsidRPr="00577F40">
          <w:rPr>
            <w:rFonts w:ascii="Times New Roman" w:hAnsi="Times New Roman" w:cs="Times New Roman"/>
            <w:color w:val="0000FF"/>
            <w:w w:val="0"/>
            <w:sz w:val="24"/>
            <w:szCs w:val="24"/>
            <w:u w:val="single"/>
          </w:rPr>
          <w:t>latica.opcina-garcin.hr</w:t>
        </w:r>
      </w:hyperlink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 .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265324" w:rsidRDefault="00265324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265324" w:rsidRPr="007B22C1" w:rsidRDefault="00265324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7B22C1">
        <w:rPr>
          <w:rFonts w:ascii="Times New Roman" w:hAnsi="Times New Roman" w:cs="Times New Roman"/>
          <w:b/>
          <w:w w:val="0"/>
          <w:sz w:val="24"/>
          <w:szCs w:val="24"/>
        </w:rPr>
        <w:t>KLASA:</w:t>
      </w:r>
      <w:r w:rsidR="007B22C1" w:rsidRPr="007B22C1">
        <w:rPr>
          <w:rFonts w:ascii="Times New Roman" w:hAnsi="Times New Roman" w:cs="Times New Roman"/>
          <w:b/>
          <w:w w:val="0"/>
          <w:sz w:val="24"/>
          <w:szCs w:val="24"/>
        </w:rPr>
        <w:t xml:space="preserve"> 601-02/23-09/01</w:t>
      </w:r>
    </w:p>
    <w:p w:rsidR="00265324" w:rsidRPr="007B22C1" w:rsidRDefault="00265324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7B22C1">
        <w:rPr>
          <w:rFonts w:ascii="Times New Roman" w:hAnsi="Times New Roman" w:cs="Times New Roman"/>
          <w:b/>
          <w:w w:val="0"/>
          <w:sz w:val="24"/>
          <w:szCs w:val="24"/>
        </w:rPr>
        <w:t xml:space="preserve">URBROJ: </w:t>
      </w:r>
      <w:r w:rsidR="007B22C1" w:rsidRPr="007B22C1">
        <w:rPr>
          <w:rFonts w:ascii="Times New Roman" w:hAnsi="Times New Roman" w:cs="Times New Roman"/>
          <w:b/>
          <w:w w:val="0"/>
          <w:sz w:val="24"/>
          <w:szCs w:val="24"/>
        </w:rPr>
        <w:t>2</w:t>
      </w:r>
      <w:r w:rsidR="002A3054">
        <w:rPr>
          <w:rFonts w:ascii="Times New Roman" w:hAnsi="Times New Roman" w:cs="Times New Roman"/>
          <w:b/>
          <w:w w:val="0"/>
          <w:sz w:val="24"/>
          <w:szCs w:val="24"/>
        </w:rPr>
        <w:t>1</w:t>
      </w:r>
      <w:r w:rsidR="007B22C1" w:rsidRPr="007B22C1">
        <w:rPr>
          <w:rFonts w:ascii="Times New Roman" w:hAnsi="Times New Roman" w:cs="Times New Roman"/>
          <w:b/>
          <w:w w:val="0"/>
          <w:sz w:val="24"/>
          <w:szCs w:val="24"/>
        </w:rPr>
        <w:t>78-06-02/04-23/06</w:t>
      </w:r>
    </w:p>
    <w:p w:rsidR="007B22C1" w:rsidRPr="007B22C1" w:rsidRDefault="002A3054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>
        <w:rPr>
          <w:rFonts w:ascii="Times New Roman" w:hAnsi="Times New Roman" w:cs="Times New Roman"/>
          <w:b/>
          <w:w w:val="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w w:val="0"/>
          <w:sz w:val="24"/>
          <w:szCs w:val="24"/>
        </w:rPr>
        <w:t>Garčinu</w:t>
      </w:r>
      <w:proofErr w:type="spellEnd"/>
      <w:r>
        <w:rPr>
          <w:rFonts w:ascii="Times New Roman" w:hAnsi="Times New Roman" w:cs="Times New Roman"/>
          <w:b/>
          <w:w w:val="0"/>
          <w:sz w:val="24"/>
          <w:szCs w:val="24"/>
        </w:rPr>
        <w:t>, 25</w:t>
      </w:r>
      <w:r w:rsidR="007B22C1" w:rsidRPr="007B22C1">
        <w:rPr>
          <w:rFonts w:ascii="Times New Roman" w:hAnsi="Times New Roman" w:cs="Times New Roman"/>
          <w:b/>
          <w:w w:val="0"/>
          <w:sz w:val="24"/>
          <w:szCs w:val="24"/>
        </w:rPr>
        <w:t>.</w:t>
      </w:r>
      <w:r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  <w:r w:rsidR="007B22C1" w:rsidRPr="007B22C1">
        <w:rPr>
          <w:rFonts w:ascii="Times New Roman" w:hAnsi="Times New Roman" w:cs="Times New Roman"/>
          <w:b/>
          <w:w w:val="0"/>
          <w:sz w:val="24"/>
          <w:szCs w:val="24"/>
        </w:rPr>
        <w:t>5. 2023.</w:t>
      </w:r>
    </w:p>
    <w:p w:rsidR="00560707" w:rsidRPr="007B22C1" w:rsidRDefault="00560707" w:rsidP="00560707">
      <w:pPr>
        <w:suppressAutoHyphens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7B22C1">
        <w:rPr>
          <w:rFonts w:ascii="Times New Roman" w:hAnsi="Times New Roman" w:cs="Times New Roman"/>
          <w:w w:val="0"/>
          <w:sz w:val="24"/>
          <w:szCs w:val="24"/>
        </w:rPr>
        <w:t>Predsjednica Upravnog vijeća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>Dječjeg vrtića Latica Garčin</w:t>
      </w:r>
    </w:p>
    <w:p w:rsidR="00560707" w:rsidRDefault="00560707" w:rsidP="00560707">
      <w:pPr>
        <w:suppressAutoHyphens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Danijela </w:t>
      </w:r>
      <w:proofErr w:type="spellStart"/>
      <w:r w:rsidRPr="00577F40">
        <w:rPr>
          <w:rFonts w:ascii="Times New Roman" w:hAnsi="Times New Roman" w:cs="Times New Roman"/>
          <w:w w:val="0"/>
          <w:sz w:val="24"/>
          <w:szCs w:val="24"/>
        </w:rPr>
        <w:t>Erić</w:t>
      </w:r>
      <w:proofErr w:type="spellEnd"/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, </w:t>
      </w:r>
      <w:proofErr w:type="spellStart"/>
      <w:r w:rsidR="007B22C1">
        <w:rPr>
          <w:rFonts w:ascii="Times New Roman" w:hAnsi="Times New Roman" w:cs="Times New Roman"/>
          <w:w w:val="0"/>
          <w:sz w:val="24"/>
          <w:szCs w:val="24"/>
        </w:rPr>
        <w:t>mag.prim</w:t>
      </w:r>
      <w:proofErr w:type="spellEnd"/>
      <w:r w:rsidR="007B22C1">
        <w:rPr>
          <w:rFonts w:ascii="Times New Roman" w:hAnsi="Times New Roman" w:cs="Times New Roman"/>
          <w:w w:val="0"/>
          <w:sz w:val="24"/>
          <w:szCs w:val="24"/>
        </w:rPr>
        <w:t xml:space="preserve">. </w:t>
      </w:r>
      <w:proofErr w:type="spellStart"/>
      <w:r w:rsidR="007B22C1">
        <w:rPr>
          <w:rFonts w:ascii="Times New Roman" w:hAnsi="Times New Roman" w:cs="Times New Roman"/>
          <w:w w:val="0"/>
          <w:sz w:val="24"/>
          <w:szCs w:val="24"/>
        </w:rPr>
        <w:t>educ</w:t>
      </w:r>
      <w:proofErr w:type="spellEnd"/>
      <w:r w:rsidR="007B22C1">
        <w:rPr>
          <w:rFonts w:ascii="Times New Roman" w:hAnsi="Times New Roman" w:cs="Times New Roman"/>
          <w:w w:val="0"/>
          <w:sz w:val="24"/>
          <w:szCs w:val="24"/>
        </w:rPr>
        <w:t>.</w:t>
      </w:r>
    </w:p>
    <w:p w:rsidR="007B22C1" w:rsidRDefault="007B22C1" w:rsidP="00560707">
      <w:pPr>
        <w:suppressAutoHyphens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7B22C1" w:rsidRPr="00577F40" w:rsidRDefault="007B22C1" w:rsidP="00560707">
      <w:pPr>
        <w:suppressAutoHyphens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w w:val="0"/>
          <w:sz w:val="24"/>
          <w:szCs w:val="24"/>
        </w:rPr>
        <w:t>___________________________</w:t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7B22C1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w w:val="0"/>
          <w:sz w:val="24"/>
          <w:szCs w:val="24"/>
        </w:rPr>
        <w:tab/>
      </w:r>
      <w:r>
        <w:rPr>
          <w:rFonts w:ascii="Times New Roman" w:hAnsi="Times New Roman" w:cs="Times New Roman"/>
          <w:w w:val="0"/>
          <w:sz w:val="24"/>
          <w:szCs w:val="24"/>
        </w:rPr>
        <w:tab/>
      </w:r>
      <w:r>
        <w:rPr>
          <w:rFonts w:ascii="Times New Roman" w:hAnsi="Times New Roman" w:cs="Times New Roman"/>
          <w:w w:val="0"/>
          <w:sz w:val="24"/>
          <w:szCs w:val="24"/>
        </w:rPr>
        <w:tab/>
      </w:r>
      <w:r>
        <w:rPr>
          <w:rFonts w:ascii="Times New Roman" w:hAnsi="Times New Roman" w:cs="Times New Roman"/>
          <w:w w:val="0"/>
          <w:sz w:val="24"/>
          <w:szCs w:val="24"/>
        </w:rPr>
        <w:tab/>
      </w:r>
      <w:r>
        <w:rPr>
          <w:rFonts w:ascii="Times New Roman" w:hAnsi="Times New Roman" w:cs="Times New Roman"/>
          <w:w w:val="0"/>
          <w:sz w:val="24"/>
          <w:szCs w:val="24"/>
        </w:rPr>
        <w:tab/>
      </w:r>
      <w:r>
        <w:rPr>
          <w:rFonts w:ascii="Times New Roman" w:hAnsi="Times New Roman" w:cs="Times New Roman"/>
          <w:w w:val="0"/>
          <w:sz w:val="24"/>
          <w:szCs w:val="24"/>
        </w:rPr>
        <w:tab/>
      </w:r>
      <w:r>
        <w:rPr>
          <w:rFonts w:ascii="Times New Roman" w:hAnsi="Times New Roman" w:cs="Times New Roman"/>
          <w:w w:val="0"/>
          <w:sz w:val="24"/>
          <w:szCs w:val="24"/>
        </w:rPr>
        <w:tab/>
      </w:r>
      <w:r>
        <w:rPr>
          <w:rFonts w:ascii="Times New Roman" w:hAnsi="Times New Roman" w:cs="Times New Roman"/>
          <w:w w:val="0"/>
          <w:sz w:val="24"/>
          <w:szCs w:val="24"/>
        </w:rPr>
        <w:tab/>
      </w: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60707" w:rsidRPr="00577F40" w:rsidRDefault="00560707" w:rsidP="005607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5E1357" w:rsidRPr="00577F40" w:rsidRDefault="005E1357">
      <w:pPr>
        <w:rPr>
          <w:rFonts w:ascii="Times New Roman" w:hAnsi="Times New Roman" w:cs="Times New Roman"/>
        </w:rPr>
      </w:pPr>
    </w:p>
    <w:sectPr w:rsidR="005E1357" w:rsidRPr="00577F40" w:rsidSect="007470B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E05270"/>
    <w:lvl w:ilvl="0">
      <w:numFmt w:val="bullet"/>
      <w:lvlText w:val="*"/>
      <w:lvlJc w:val="left"/>
    </w:lvl>
  </w:abstractNum>
  <w:abstractNum w:abstractNumId="1" w15:restartNumberingAfterBreak="0">
    <w:nsid w:val="02535DB3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0219B0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2E270E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021B87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1B28D2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F02958"/>
    <w:multiLevelType w:val="hybridMultilevel"/>
    <w:tmpl w:val="BBFA0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67E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1A7945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963965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994D33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0B36049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8D7E8D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6B14F6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D61DB0"/>
    <w:multiLevelType w:val="singleLevel"/>
    <w:tmpl w:val="1CE00BE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AD75297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EA607DC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6D51E3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C73C8D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3C3062B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F4B6F81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5005323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13"/>
  </w:num>
  <w:num w:numId="5">
    <w:abstractNumId w:val="16"/>
  </w:num>
  <w:num w:numId="6">
    <w:abstractNumId w:val="19"/>
  </w:num>
  <w:num w:numId="7">
    <w:abstractNumId w:val="17"/>
  </w:num>
  <w:num w:numId="8">
    <w:abstractNumId w:val="21"/>
  </w:num>
  <w:num w:numId="9">
    <w:abstractNumId w:val="15"/>
  </w:num>
  <w:num w:numId="10">
    <w:abstractNumId w:val="18"/>
  </w:num>
  <w:num w:numId="11">
    <w:abstractNumId w:val="11"/>
  </w:num>
  <w:num w:numId="12">
    <w:abstractNumId w:val="5"/>
  </w:num>
  <w:num w:numId="13">
    <w:abstractNumId w:val="9"/>
  </w:num>
  <w:num w:numId="14">
    <w:abstractNumId w:val="14"/>
  </w:num>
  <w:num w:numId="15">
    <w:abstractNumId w:val="20"/>
  </w:num>
  <w:num w:numId="16">
    <w:abstractNumId w:val="3"/>
  </w:num>
  <w:num w:numId="17">
    <w:abstractNumId w:val="2"/>
  </w:num>
  <w:num w:numId="18">
    <w:abstractNumId w:val="12"/>
  </w:num>
  <w:num w:numId="19">
    <w:abstractNumId w:val="1"/>
  </w:num>
  <w:num w:numId="20">
    <w:abstractNumId w:val="7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07"/>
    <w:rsid w:val="0000134B"/>
    <w:rsid w:val="00047662"/>
    <w:rsid w:val="000E4E59"/>
    <w:rsid w:val="0014668A"/>
    <w:rsid w:val="00256792"/>
    <w:rsid w:val="00265324"/>
    <w:rsid w:val="00287D4B"/>
    <w:rsid w:val="002A3054"/>
    <w:rsid w:val="00302A31"/>
    <w:rsid w:val="004057F2"/>
    <w:rsid w:val="004155DD"/>
    <w:rsid w:val="00466CD2"/>
    <w:rsid w:val="004C73F4"/>
    <w:rsid w:val="00560707"/>
    <w:rsid w:val="0056123D"/>
    <w:rsid w:val="00577F40"/>
    <w:rsid w:val="005E1357"/>
    <w:rsid w:val="006158AB"/>
    <w:rsid w:val="006562AE"/>
    <w:rsid w:val="006A585F"/>
    <w:rsid w:val="007470B3"/>
    <w:rsid w:val="007B22C1"/>
    <w:rsid w:val="00827035"/>
    <w:rsid w:val="008612FE"/>
    <w:rsid w:val="00881DEE"/>
    <w:rsid w:val="00890536"/>
    <w:rsid w:val="008B0BE0"/>
    <w:rsid w:val="00986AA3"/>
    <w:rsid w:val="00987CE3"/>
    <w:rsid w:val="009A6B40"/>
    <w:rsid w:val="009D55FD"/>
    <w:rsid w:val="009E43FE"/>
    <w:rsid w:val="009F09C1"/>
    <w:rsid w:val="00A127DC"/>
    <w:rsid w:val="00B80A3E"/>
    <w:rsid w:val="00BD6E23"/>
    <w:rsid w:val="00C52D98"/>
    <w:rsid w:val="00CB78AB"/>
    <w:rsid w:val="00D93B3E"/>
    <w:rsid w:val="00E81842"/>
    <w:rsid w:val="00ED2272"/>
    <w:rsid w:val="00E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5032"/>
  <w15:chartTrackingRefBased/>
  <w15:docId w15:val="{B0FA2A0F-74C5-4838-9473-E8FC1E41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62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BE0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98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B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ica.garc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ca.garci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atica.garcin@gmail.com" TargetMode="External"/><Relationship Id="rId10" Type="http://schemas.openxmlformats.org/officeDocument/2006/relationships/hyperlink" Target="http://www.latica.opcina-garci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ica.garcin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5603</Words>
  <Characters>31941</Characters>
  <Application>Microsoft Office Word</Application>
  <DocSecurity>0</DocSecurity>
  <Lines>266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2</cp:revision>
  <cp:lastPrinted>2023-05-26T10:28:00Z</cp:lastPrinted>
  <dcterms:created xsi:type="dcterms:W3CDTF">2023-05-26T10:52:00Z</dcterms:created>
  <dcterms:modified xsi:type="dcterms:W3CDTF">2023-05-26T10:52:00Z</dcterms:modified>
</cp:coreProperties>
</file>