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55C" w:rsidRPr="001C2674" w:rsidRDefault="00FE155C" w:rsidP="00FE155C">
      <w:pPr>
        <w:rPr>
          <w:rFonts w:ascii="Times New Roman" w:hAnsi="Times New Roman" w:cs="Times New Roman"/>
          <w:b/>
          <w:sz w:val="24"/>
          <w:szCs w:val="24"/>
        </w:rPr>
      </w:pPr>
      <w:r w:rsidRPr="001C2674">
        <w:rPr>
          <w:rFonts w:ascii="Times New Roman" w:hAnsi="Times New Roman" w:cs="Times New Roman"/>
          <w:b/>
          <w:sz w:val="24"/>
          <w:szCs w:val="24"/>
        </w:rPr>
        <w:t>PLAN NABAVE</w:t>
      </w:r>
    </w:p>
    <w:p w:rsidR="00FE155C" w:rsidRPr="001C2674" w:rsidRDefault="00FE155C" w:rsidP="00FE155C">
      <w:pPr>
        <w:rPr>
          <w:rFonts w:ascii="Times New Roman" w:hAnsi="Times New Roman" w:cs="Times New Roman"/>
          <w:b/>
          <w:sz w:val="24"/>
          <w:szCs w:val="24"/>
        </w:rPr>
      </w:pPr>
      <w:r w:rsidRPr="001C2674">
        <w:rPr>
          <w:rFonts w:ascii="Times New Roman" w:hAnsi="Times New Roman" w:cs="Times New Roman"/>
          <w:b/>
          <w:sz w:val="24"/>
          <w:szCs w:val="24"/>
        </w:rPr>
        <w:t>Naziv naručitelja: Dječji vrtić „Latica Garčin“</w:t>
      </w:r>
    </w:p>
    <w:p w:rsidR="00FE155C" w:rsidRPr="00B33BE5" w:rsidRDefault="00FE155C" w:rsidP="00FE155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Godina: 2023.</w:t>
      </w:r>
    </w:p>
    <w:tbl>
      <w:tblPr>
        <w:tblStyle w:val="Reetkatablice"/>
        <w:tblW w:w="16112" w:type="dxa"/>
        <w:jc w:val="center"/>
        <w:tblLook w:val="04A0" w:firstRow="1" w:lastRow="0" w:firstColumn="1" w:lastColumn="0" w:noHBand="0" w:noVBand="1"/>
      </w:tblPr>
      <w:tblGrid>
        <w:gridCol w:w="598"/>
        <w:gridCol w:w="1378"/>
        <w:gridCol w:w="1634"/>
        <w:gridCol w:w="1388"/>
        <w:gridCol w:w="1422"/>
        <w:gridCol w:w="1373"/>
        <w:gridCol w:w="955"/>
        <w:gridCol w:w="1164"/>
        <w:gridCol w:w="1446"/>
        <w:gridCol w:w="1151"/>
        <w:gridCol w:w="1103"/>
        <w:gridCol w:w="1262"/>
        <w:gridCol w:w="1238"/>
      </w:tblGrid>
      <w:tr w:rsidR="00FE155C" w:rsidRPr="00B33BE5" w:rsidTr="004B0512">
        <w:trPr>
          <w:trHeight w:val="1437"/>
          <w:jc w:val="center"/>
        </w:trPr>
        <w:tc>
          <w:tcPr>
            <w:tcW w:w="598" w:type="dxa"/>
            <w:shd w:val="clear" w:color="auto" w:fill="9CC2E5" w:themeFill="accent1" w:themeFillTint="99"/>
          </w:tcPr>
          <w:p w:rsidR="00FE155C" w:rsidRPr="00B33BE5" w:rsidRDefault="00FE155C" w:rsidP="00C312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3BE5">
              <w:rPr>
                <w:rFonts w:ascii="Times New Roman" w:hAnsi="Times New Roman" w:cs="Times New Roman"/>
                <w:b/>
              </w:rPr>
              <w:t>Rbr</w:t>
            </w:r>
          </w:p>
          <w:p w:rsidR="00FE155C" w:rsidRPr="00B33BE5" w:rsidRDefault="00FE155C" w:rsidP="00C3126E">
            <w:pPr>
              <w:jc w:val="center"/>
              <w:rPr>
                <w:rFonts w:ascii="Times New Roman" w:hAnsi="Times New Roman" w:cs="Times New Roman"/>
              </w:rPr>
            </w:pPr>
          </w:p>
          <w:p w:rsidR="00FE155C" w:rsidRPr="00B33BE5" w:rsidRDefault="00FE155C" w:rsidP="00C3126E">
            <w:pPr>
              <w:jc w:val="center"/>
              <w:rPr>
                <w:rFonts w:ascii="Times New Roman" w:hAnsi="Times New Roman" w:cs="Times New Roman"/>
              </w:rPr>
            </w:pPr>
          </w:p>
          <w:p w:rsidR="00FE155C" w:rsidRPr="00B33BE5" w:rsidRDefault="00FE155C" w:rsidP="00C3126E">
            <w:pPr>
              <w:jc w:val="center"/>
              <w:rPr>
                <w:rFonts w:ascii="Times New Roman" w:hAnsi="Times New Roman" w:cs="Times New Roman"/>
              </w:rPr>
            </w:pPr>
          </w:p>
          <w:p w:rsidR="00FE155C" w:rsidRPr="00B33BE5" w:rsidRDefault="00FE155C" w:rsidP="00C312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shd w:val="clear" w:color="auto" w:fill="9CC2E5" w:themeFill="accent1" w:themeFillTint="99"/>
          </w:tcPr>
          <w:p w:rsidR="00FE155C" w:rsidRPr="00B33BE5" w:rsidRDefault="00FE155C" w:rsidP="00C312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3BE5">
              <w:rPr>
                <w:rFonts w:ascii="Times New Roman" w:hAnsi="Times New Roman" w:cs="Times New Roman"/>
                <w:b/>
              </w:rPr>
              <w:t>Evidencijski broj nabave</w:t>
            </w:r>
          </w:p>
        </w:tc>
        <w:tc>
          <w:tcPr>
            <w:tcW w:w="1563" w:type="dxa"/>
            <w:shd w:val="clear" w:color="auto" w:fill="9CC2E5" w:themeFill="accent1" w:themeFillTint="99"/>
          </w:tcPr>
          <w:p w:rsidR="00FE155C" w:rsidRPr="00B33BE5" w:rsidRDefault="00FE155C" w:rsidP="00C312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3BE5">
              <w:rPr>
                <w:rFonts w:ascii="Times New Roman" w:hAnsi="Times New Roman" w:cs="Times New Roman"/>
                <w:b/>
              </w:rPr>
              <w:t>Predmet nabave</w:t>
            </w:r>
          </w:p>
        </w:tc>
        <w:tc>
          <w:tcPr>
            <w:tcW w:w="1443" w:type="dxa"/>
            <w:shd w:val="clear" w:color="auto" w:fill="9CC2E5" w:themeFill="accent1" w:themeFillTint="99"/>
          </w:tcPr>
          <w:p w:rsidR="00FE155C" w:rsidRPr="00B33BE5" w:rsidRDefault="00FE155C" w:rsidP="00C312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3BE5">
              <w:rPr>
                <w:rFonts w:ascii="Times New Roman" w:hAnsi="Times New Roman" w:cs="Times New Roman"/>
                <w:b/>
              </w:rPr>
              <w:t>Brojčana oznaka predmeta nabave iz CPV-a</w:t>
            </w:r>
          </w:p>
        </w:tc>
        <w:tc>
          <w:tcPr>
            <w:tcW w:w="1424" w:type="dxa"/>
            <w:shd w:val="clear" w:color="auto" w:fill="9CC2E5" w:themeFill="accent1" w:themeFillTint="99"/>
          </w:tcPr>
          <w:p w:rsidR="00FE155C" w:rsidRPr="00B33BE5" w:rsidRDefault="00FE155C" w:rsidP="00C312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3BE5">
              <w:rPr>
                <w:rFonts w:ascii="Times New Roman" w:hAnsi="Times New Roman" w:cs="Times New Roman"/>
                <w:b/>
              </w:rPr>
              <w:t>Procijenjena vrijednost nabave</w:t>
            </w:r>
          </w:p>
          <w:p w:rsidR="00FE155C" w:rsidRPr="00B33BE5" w:rsidRDefault="00AD37B0" w:rsidP="00C3126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(u eurima</w:t>
            </w:r>
            <w:r w:rsidR="00FE155C" w:rsidRPr="00B33BE5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375" w:type="dxa"/>
            <w:shd w:val="clear" w:color="auto" w:fill="9CC2E5" w:themeFill="accent1" w:themeFillTint="99"/>
          </w:tcPr>
          <w:p w:rsidR="00FE155C" w:rsidRPr="00B33BE5" w:rsidRDefault="00FE155C" w:rsidP="00C312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3BE5">
              <w:rPr>
                <w:rFonts w:ascii="Times New Roman" w:hAnsi="Times New Roman" w:cs="Times New Roman"/>
                <w:b/>
              </w:rPr>
              <w:t>Vrsta postupaka</w:t>
            </w:r>
          </w:p>
          <w:p w:rsidR="00FE155C" w:rsidRPr="00B33BE5" w:rsidRDefault="00FE155C" w:rsidP="00C312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3BE5">
              <w:rPr>
                <w:rFonts w:ascii="Times New Roman" w:hAnsi="Times New Roman" w:cs="Times New Roman"/>
                <w:b/>
              </w:rPr>
              <w:t>(uključujući</w:t>
            </w:r>
          </w:p>
          <w:p w:rsidR="00FE155C" w:rsidRPr="00B33BE5" w:rsidRDefault="00FE155C" w:rsidP="00C312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3BE5">
              <w:rPr>
                <w:rFonts w:ascii="Times New Roman" w:hAnsi="Times New Roman" w:cs="Times New Roman"/>
                <w:b/>
              </w:rPr>
              <w:t>jednostavne nabave)</w:t>
            </w:r>
          </w:p>
        </w:tc>
        <w:tc>
          <w:tcPr>
            <w:tcW w:w="956" w:type="dxa"/>
            <w:shd w:val="clear" w:color="auto" w:fill="9CC2E5" w:themeFill="accent1" w:themeFillTint="99"/>
          </w:tcPr>
          <w:p w:rsidR="00FE155C" w:rsidRPr="00B33BE5" w:rsidRDefault="00FE155C" w:rsidP="00C312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3BE5">
              <w:rPr>
                <w:rFonts w:ascii="Times New Roman" w:hAnsi="Times New Roman" w:cs="Times New Roman"/>
                <w:b/>
              </w:rPr>
              <w:t>Posebni režim nabave</w:t>
            </w:r>
          </w:p>
        </w:tc>
        <w:tc>
          <w:tcPr>
            <w:tcW w:w="1166" w:type="dxa"/>
            <w:shd w:val="clear" w:color="auto" w:fill="9CC2E5" w:themeFill="accent1" w:themeFillTint="99"/>
          </w:tcPr>
          <w:p w:rsidR="00FE155C" w:rsidRPr="00B33BE5" w:rsidRDefault="00FE155C" w:rsidP="00C312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3BE5">
              <w:rPr>
                <w:rFonts w:ascii="Times New Roman" w:hAnsi="Times New Roman" w:cs="Times New Roman"/>
                <w:b/>
              </w:rPr>
              <w:t>Predmet podijeljen na grupe</w:t>
            </w:r>
          </w:p>
        </w:tc>
        <w:tc>
          <w:tcPr>
            <w:tcW w:w="1448" w:type="dxa"/>
            <w:shd w:val="clear" w:color="auto" w:fill="9CC2E5" w:themeFill="accent1" w:themeFillTint="99"/>
          </w:tcPr>
          <w:p w:rsidR="00FE155C" w:rsidRPr="00B33BE5" w:rsidRDefault="00FE155C" w:rsidP="00C312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3BE5">
              <w:rPr>
                <w:rFonts w:ascii="Times New Roman" w:hAnsi="Times New Roman" w:cs="Times New Roman"/>
                <w:b/>
              </w:rPr>
              <w:t>Sklapa se ugovor/</w:t>
            </w:r>
          </w:p>
          <w:p w:rsidR="00FE155C" w:rsidRPr="00B33BE5" w:rsidRDefault="00FE155C" w:rsidP="00C312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3BE5">
              <w:rPr>
                <w:rFonts w:ascii="Times New Roman" w:hAnsi="Times New Roman" w:cs="Times New Roman"/>
                <w:b/>
              </w:rPr>
              <w:t>okvirni sporazum</w:t>
            </w:r>
          </w:p>
        </w:tc>
        <w:tc>
          <w:tcPr>
            <w:tcW w:w="1153" w:type="dxa"/>
            <w:shd w:val="clear" w:color="auto" w:fill="9CC2E5" w:themeFill="accent1" w:themeFillTint="99"/>
          </w:tcPr>
          <w:p w:rsidR="00FE155C" w:rsidRPr="00B33BE5" w:rsidRDefault="00FE155C" w:rsidP="00C312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3BE5">
              <w:rPr>
                <w:rFonts w:ascii="Times New Roman" w:hAnsi="Times New Roman" w:cs="Times New Roman"/>
                <w:b/>
              </w:rPr>
              <w:t>Ugovor/ okvirni</w:t>
            </w:r>
          </w:p>
          <w:p w:rsidR="00FE155C" w:rsidRPr="00B33BE5" w:rsidRDefault="00FE155C" w:rsidP="00C312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3BE5">
              <w:rPr>
                <w:rFonts w:ascii="Times New Roman" w:hAnsi="Times New Roman" w:cs="Times New Roman"/>
                <w:b/>
              </w:rPr>
              <w:t>sporazum se financira iz EU fondova</w:t>
            </w:r>
          </w:p>
        </w:tc>
        <w:tc>
          <w:tcPr>
            <w:tcW w:w="1104" w:type="dxa"/>
            <w:shd w:val="clear" w:color="auto" w:fill="9CC2E5" w:themeFill="accent1" w:themeFillTint="99"/>
          </w:tcPr>
          <w:p w:rsidR="00FE155C" w:rsidRPr="00B33BE5" w:rsidRDefault="00FE155C" w:rsidP="00C312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3BE5">
              <w:rPr>
                <w:rFonts w:ascii="Times New Roman" w:hAnsi="Times New Roman" w:cs="Times New Roman"/>
                <w:b/>
              </w:rPr>
              <w:t>Planirani</w:t>
            </w:r>
          </w:p>
          <w:p w:rsidR="00FE155C" w:rsidRPr="00B33BE5" w:rsidRDefault="00FE155C" w:rsidP="00C312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3BE5">
              <w:rPr>
                <w:rFonts w:ascii="Times New Roman" w:hAnsi="Times New Roman" w:cs="Times New Roman"/>
                <w:b/>
              </w:rPr>
              <w:t>početak postupka</w:t>
            </w:r>
          </w:p>
        </w:tc>
        <w:tc>
          <w:tcPr>
            <w:tcW w:w="1264" w:type="dxa"/>
            <w:shd w:val="clear" w:color="auto" w:fill="9CC2E5" w:themeFill="accent1" w:themeFillTint="99"/>
          </w:tcPr>
          <w:p w:rsidR="00FE155C" w:rsidRPr="00B33BE5" w:rsidRDefault="00FE155C" w:rsidP="00C312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3BE5">
              <w:rPr>
                <w:rFonts w:ascii="Times New Roman" w:hAnsi="Times New Roman" w:cs="Times New Roman"/>
                <w:b/>
              </w:rPr>
              <w:t>Planirano trajanje ugovora ili okvirnog sporazuma</w:t>
            </w:r>
          </w:p>
        </w:tc>
        <w:tc>
          <w:tcPr>
            <w:tcW w:w="1240" w:type="dxa"/>
            <w:shd w:val="clear" w:color="auto" w:fill="9CC2E5" w:themeFill="accent1" w:themeFillTint="99"/>
          </w:tcPr>
          <w:p w:rsidR="00FE155C" w:rsidRPr="00B33BE5" w:rsidRDefault="00FE155C" w:rsidP="00C312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3BE5">
              <w:rPr>
                <w:rFonts w:ascii="Times New Roman" w:hAnsi="Times New Roman" w:cs="Times New Roman"/>
                <w:b/>
              </w:rPr>
              <w:t>Napomena</w:t>
            </w:r>
          </w:p>
        </w:tc>
      </w:tr>
      <w:tr w:rsidR="00FE155C" w:rsidRPr="00B33BE5" w:rsidTr="004B0512">
        <w:trPr>
          <w:trHeight w:val="201"/>
          <w:jc w:val="center"/>
        </w:trPr>
        <w:tc>
          <w:tcPr>
            <w:tcW w:w="598" w:type="dxa"/>
          </w:tcPr>
          <w:p w:rsidR="00FE155C" w:rsidRPr="00B33BE5" w:rsidRDefault="00FE155C" w:rsidP="00C3126E">
            <w:pPr>
              <w:jc w:val="center"/>
              <w:rPr>
                <w:rFonts w:ascii="Times New Roman" w:hAnsi="Times New Roman" w:cs="Times New Roman"/>
              </w:rPr>
            </w:pPr>
            <w:r w:rsidRPr="00B33BE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378" w:type="dxa"/>
          </w:tcPr>
          <w:p w:rsidR="00FE155C" w:rsidRPr="00B33BE5" w:rsidRDefault="00FE155C" w:rsidP="00C312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1/2023.</w:t>
            </w:r>
          </w:p>
        </w:tc>
        <w:tc>
          <w:tcPr>
            <w:tcW w:w="1563" w:type="dxa"/>
          </w:tcPr>
          <w:p w:rsidR="00FE155C" w:rsidRPr="00B33BE5" w:rsidRDefault="00FE155C" w:rsidP="00C3126E">
            <w:pPr>
              <w:jc w:val="center"/>
              <w:rPr>
                <w:rFonts w:ascii="Times New Roman" w:hAnsi="Times New Roman" w:cs="Times New Roman"/>
              </w:rPr>
            </w:pPr>
            <w:r w:rsidRPr="00B33BE5">
              <w:rPr>
                <w:rFonts w:ascii="Times New Roman" w:hAnsi="Times New Roman" w:cs="Times New Roman"/>
              </w:rPr>
              <w:t>Namirnice</w:t>
            </w:r>
          </w:p>
        </w:tc>
        <w:tc>
          <w:tcPr>
            <w:tcW w:w="1443" w:type="dxa"/>
          </w:tcPr>
          <w:p w:rsidR="00FE155C" w:rsidRPr="00B33BE5" w:rsidRDefault="00FE155C" w:rsidP="00C3126E">
            <w:pPr>
              <w:jc w:val="center"/>
              <w:rPr>
                <w:rFonts w:ascii="Times New Roman" w:hAnsi="Times New Roman" w:cs="Times New Roman"/>
              </w:rPr>
            </w:pPr>
            <w:r w:rsidRPr="00B33BE5">
              <w:rPr>
                <w:rFonts w:ascii="Times New Roman" w:hAnsi="Times New Roman" w:cs="Times New Roman"/>
              </w:rPr>
              <w:t>15800000-6</w:t>
            </w:r>
          </w:p>
        </w:tc>
        <w:tc>
          <w:tcPr>
            <w:tcW w:w="1424" w:type="dxa"/>
          </w:tcPr>
          <w:p w:rsidR="00FE155C" w:rsidRPr="00B33BE5" w:rsidRDefault="007B38C6" w:rsidP="00C312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35.000</w:t>
            </w:r>
          </w:p>
        </w:tc>
        <w:tc>
          <w:tcPr>
            <w:tcW w:w="1375" w:type="dxa"/>
          </w:tcPr>
          <w:p w:rsidR="00FE155C" w:rsidRPr="00B33BE5" w:rsidRDefault="00FE155C" w:rsidP="00C3126E">
            <w:pPr>
              <w:jc w:val="center"/>
              <w:rPr>
                <w:rFonts w:ascii="Times New Roman" w:hAnsi="Times New Roman" w:cs="Times New Roman"/>
              </w:rPr>
            </w:pPr>
            <w:r w:rsidRPr="00B33BE5">
              <w:rPr>
                <w:rFonts w:ascii="Times New Roman" w:hAnsi="Times New Roman" w:cs="Times New Roman"/>
              </w:rPr>
              <w:t>Postupak jednostavne nabave</w:t>
            </w:r>
          </w:p>
        </w:tc>
        <w:tc>
          <w:tcPr>
            <w:tcW w:w="956" w:type="dxa"/>
          </w:tcPr>
          <w:p w:rsidR="00FE155C" w:rsidRPr="00B33BE5" w:rsidRDefault="00FE155C" w:rsidP="00C312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:rsidR="00FE155C" w:rsidRPr="00B33BE5" w:rsidRDefault="00FE155C" w:rsidP="00C3126E">
            <w:pPr>
              <w:jc w:val="center"/>
              <w:rPr>
                <w:rFonts w:ascii="Times New Roman" w:hAnsi="Times New Roman" w:cs="Times New Roman"/>
              </w:rPr>
            </w:pPr>
            <w:r w:rsidRPr="00B33BE5">
              <w:rPr>
                <w:rFonts w:ascii="Times New Roman" w:hAnsi="Times New Roman" w:cs="Times New Roman"/>
              </w:rPr>
              <w:t>DA</w:t>
            </w:r>
          </w:p>
        </w:tc>
        <w:tc>
          <w:tcPr>
            <w:tcW w:w="1448" w:type="dxa"/>
          </w:tcPr>
          <w:p w:rsidR="00FE155C" w:rsidRPr="00B33BE5" w:rsidRDefault="00FE155C" w:rsidP="00C3126E">
            <w:pPr>
              <w:jc w:val="center"/>
              <w:rPr>
                <w:rFonts w:ascii="Times New Roman" w:hAnsi="Times New Roman" w:cs="Times New Roman"/>
              </w:rPr>
            </w:pPr>
            <w:r w:rsidRPr="00B33BE5">
              <w:rPr>
                <w:rFonts w:ascii="Times New Roman" w:hAnsi="Times New Roman" w:cs="Times New Roman"/>
              </w:rPr>
              <w:t>Ugovor</w:t>
            </w:r>
          </w:p>
        </w:tc>
        <w:tc>
          <w:tcPr>
            <w:tcW w:w="1153" w:type="dxa"/>
          </w:tcPr>
          <w:p w:rsidR="00FE155C" w:rsidRPr="00B33BE5" w:rsidRDefault="00FE155C" w:rsidP="00C3126E">
            <w:pPr>
              <w:jc w:val="center"/>
              <w:rPr>
                <w:rFonts w:ascii="Times New Roman" w:hAnsi="Times New Roman" w:cs="Times New Roman"/>
              </w:rPr>
            </w:pPr>
            <w:r w:rsidRPr="00B33BE5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104" w:type="dxa"/>
          </w:tcPr>
          <w:p w:rsidR="00FE155C" w:rsidRPr="00B33BE5" w:rsidRDefault="00C6334C" w:rsidP="00C312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Siječanj, 2023</w:t>
            </w:r>
            <w:r w:rsidR="00FE155C" w:rsidRPr="00B33BE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64" w:type="dxa"/>
          </w:tcPr>
          <w:p w:rsidR="00FE155C" w:rsidRPr="00B33BE5" w:rsidRDefault="00FE155C" w:rsidP="00C3126E">
            <w:pPr>
              <w:jc w:val="center"/>
              <w:rPr>
                <w:rFonts w:ascii="Times New Roman" w:hAnsi="Times New Roman" w:cs="Times New Roman"/>
              </w:rPr>
            </w:pPr>
            <w:r w:rsidRPr="00B33BE5">
              <w:rPr>
                <w:rFonts w:ascii="Times New Roman" w:hAnsi="Times New Roman" w:cs="Times New Roman"/>
              </w:rPr>
              <w:t>1 godina</w:t>
            </w:r>
          </w:p>
        </w:tc>
        <w:tc>
          <w:tcPr>
            <w:tcW w:w="1240" w:type="dxa"/>
          </w:tcPr>
          <w:p w:rsidR="00FE155C" w:rsidRPr="00B33BE5" w:rsidRDefault="00FE155C" w:rsidP="00C3126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155C" w:rsidRPr="00B33BE5" w:rsidTr="004B0512">
        <w:trPr>
          <w:trHeight w:val="212"/>
          <w:jc w:val="center"/>
        </w:trPr>
        <w:tc>
          <w:tcPr>
            <w:tcW w:w="598" w:type="dxa"/>
          </w:tcPr>
          <w:p w:rsidR="00FE155C" w:rsidRPr="00B33BE5" w:rsidRDefault="00FE155C" w:rsidP="00C3126E">
            <w:pPr>
              <w:jc w:val="center"/>
              <w:rPr>
                <w:rFonts w:ascii="Times New Roman" w:hAnsi="Times New Roman" w:cs="Times New Roman"/>
              </w:rPr>
            </w:pPr>
            <w:r w:rsidRPr="00B33BE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78" w:type="dxa"/>
          </w:tcPr>
          <w:p w:rsidR="00FE155C" w:rsidRPr="00B33BE5" w:rsidRDefault="00FE155C" w:rsidP="00C312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2/2023.</w:t>
            </w:r>
          </w:p>
        </w:tc>
        <w:tc>
          <w:tcPr>
            <w:tcW w:w="1563" w:type="dxa"/>
          </w:tcPr>
          <w:p w:rsidR="00FE155C" w:rsidRPr="00B33BE5" w:rsidRDefault="00FE155C" w:rsidP="00C3126E">
            <w:pPr>
              <w:jc w:val="center"/>
              <w:rPr>
                <w:rFonts w:ascii="Times New Roman" w:hAnsi="Times New Roman" w:cs="Times New Roman"/>
              </w:rPr>
            </w:pPr>
            <w:r w:rsidRPr="00B33BE5">
              <w:rPr>
                <w:rFonts w:ascii="Times New Roman" w:hAnsi="Times New Roman" w:cs="Times New Roman"/>
              </w:rPr>
              <w:t>Uredski materijal i materijal za rad s djecom</w:t>
            </w:r>
          </w:p>
        </w:tc>
        <w:tc>
          <w:tcPr>
            <w:tcW w:w="1443" w:type="dxa"/>
          </w:tcPr>
          <w:p w:rsidR="00FE155C" w:rsidRPr="00B33BE5" w:rsidRDefault="00FE155C" w:rsidP="00C3126E">
            <w:pPr>
              <w:jc w:val="center"/>
              <w:rPr>
                <w:rFonts w:ascii="Times New Roman" w:hAnsi="Times New Roman" w:cs="Times New Roman"/>
              </w:rPr>
            </w:pPr>
            <w:r w:rsidRPr="00B33BE5">
              <w:rPr>
                <w:rFonts w:ascii="Times New Roman" w:hAnsi="Times New Roman" w:cs="Times New Roman"/>
              </w:rPr>
              <w:t>22800000-8</w:t>
            </w:r>
          </w:p>
        </w:tc>
        <w:tc>
          <w:tcPr>
            <w:tcW w:w="1424" w:type="dxa"/>
          </w:tcPr>
          <w:p w:rsidR="00FE155C" w:rsidRPr="00B33BE5" w:rsidRDefault="007B38C6" w:rsidP="00C312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7.900</w:t>
            </w:r>
          </w:p>
        </w:tc>
        <w:tc>
          <w:tcPr>
            <w:tcW w:w="1375" w:type="dxa"/>
          </w:tcPr>
          <w:p w:rsidR="00FE155C" w:rsidRPr="00B33BE5" w:rsidRDefault="00FE155C" w:rsidP="00C3126E">
            <w:pPr>
              <w:jc w:val="center"/>
              <w:rPr>
                <w:rFonts w:ascii="Times New Roman" w:hAnsi="Times New Roman" w:cs="Times New Roman"/>
              </w:rPr>
            </w:pPr>
            <w:r w:rsidRPr="00B33BE5">
              <w:rPr>
                <w:rFonts w:ascii="Times New Roman" w:hAnsi="Times New Roman" w:cs="Times New Roman"/>
              </w:rPr>
              <w:t>Postupak</w:t>
            </w:r>
          </w:p>
          <w:p w:rsidR="00FE155C" w:rsidRPr="00B33BE5" w:rsidRDefault="00FE155C" w:rsidP="00C3126E">
            <w:pPr>
              <w:jc w:val="center"/>
              <w:rPr>
                <w:rFonts w:ascii="Times New Roman" w:hAnsi="Times New Roman" w:cs="Times New Roman"/>
              </w:rPr>
            </w:pPr>
            <w:r w:rsidRPr="00B33BE5">
              <w:rPr>
                <w:rFonts w:ascii="Times New Roman" w:hAnsi="Times New Roman" w:cs="Times New Roman"/>
              </w:rPr>
              <w:t>jednostavne</w:t>
            </w:r>
          </w:p>
          <w:p w:rsidR="00FE155C" w:rsidRPr="00B33BE5" w:rsidRDefault="00FE155C" w:rsidP="00C3126E">
            <w:pPr>
              <w:jc w:val="center"/>
              <w:rPr>
                <w:rFonts w:ascii="Times New Roman" w:hAnsi="Times New Roman" w:cs="Times New Roman"/>
              </w:rPr>
            </w:pPr>
            <w:r w:rsidRPr="00B33BE5">
              <w:rPr>
                <w:rFonts w:ascii="Times New Roman" w:hAnsi="Times New Roman" w:cs="Times New Roman"/>
              </w:rPr>
              <w:t>nabave</w:t>
            </w:r>
          </w:p>
        </w:tc>
        <w:tc>
          <w:tcPr>
            <w:tcW w:w="956" w:type="dxa"/>
          </w:tcPr>
          <w:p w:rsidR="00FE155C" w:rsidRPr="00B33BE5" w:rsidRDefault="00FE155C" w:rsidP="00C312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:rsidR="00FE155C" w:rsidRPr="00B33BE5" w:rsidRDefault="00FE155C" w:rsidP="00C3126E">
            <w:pPr>
              <w:jc w:val="center"/>
              <w:rPr>
                <w:rFonts w:ascii="Times New Roman" w:hAnsi="Times New Roman" w:cs="Times New Roman"/>
              </w:rPr>
            </w:pPr>
            <w:r w:rsidRPr="00B33BE5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448" w:type="dxa"/>
          </w:tcPr>
          <w:p w:rsidR="00FE155C" w:rsidRPr="00B33BE5" w:rsidRDefault="00FE155C" w:rsidP="00C3126E">
            <w:pPr>
              <w:jc w:val="center"/>
              <w:rPr>
                <w:rFonts w:ascii="Times New Roman" w:hAnsi="Times New Roman" w:cs="Times New Roman"/>
              </w:rPr>
            </w:pPr>
            <w:r w:rsidRPr="00B33BE5">
              <w:rPr>
                <w:rFonts w:ascii="Times New Roman" w:hAnsi="Times New Roman" w:cs="Times New Roman"/>
              </w:rPr>
              <w:t>Narudžbenica</w:t>
            </w:r>
          </w:p>
        </w:tc>
        <w:tc>
          <w:tcPr>
            <w:tcW w:w="1153" w:type="dxa"/>
          </w:tcPr>
          <w:p w:rsidR="00FE155C" w:rsidRPr="00B33BE5" w:rsidRDefault="00FE155C" w:rsidP="00C3126E">
            <w:pPr>
              <w:jc w:val="center"/>
              <w:rPr>
                <w:rFonts w:ascii="Times New Roman" w:hAnsi="Times New Roman" w:cs="Times New Roman"/>
              </w:rPr>
            </w:pPr>
            <w:r w:rsidRPr="00B33BE5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104" w:type="dxa"/>
          </w:tcPr>
          <w:p w:rsidR="00FE155C" w:rsidRPr="00B33BE5" w:rsidRDefault="00FE155C" w:rsidP="00C3126E">
            <w:pPr>
              <w:jc w:val="center"/>
              <w:rPr>
                <w:rFonts w:ascii="Times New Roman" w:hAnsi="Times New Roman" w:cs="Times New Roman"/>
              </w:rPr>
            </w:pPr>
            <w:r w:rsidRPr="00B33BE5">
              <w:rPr>
                <w:rFonts w:ascii="Times New Roman" w:hAnsi="Times New Roman" w:cs="Times New Roman"/>
              </w:rPr>
              <w:t>Tijekom</w:t>
            </w:r>
          </w:p>
          <w:p w:rsidR="00FE155C" w:rsidRPr="00B33BE5" w:rsidRDefault="00E649B1" w:rsidP="00C312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="00FE155C" w:rsidRPr="00B33BE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64" w:type="dxa"/>
          </w:tcPr>
          <w:p w:rsidR="00FE155C" w:rsidRPr="00B33BE5" w:rsidRDefault="00E649B1" w:rsidP="00C312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kraja 2023</w:t>
            </w:r>
            <w:r w:rsidR="00FE155C" w:rsidRPr="00B33BE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40" w:type="dxa"/>
          </w:tcPr>
          <w:p w:rsidR="00FE155C" w:rsidRPr="00B33BE5" w:rsidRDefault="00FE155C" w:rsidP="00C3126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155C" w:rsidRPr="00B33BE5" w:rsidTr="004B0512">
        <w:trPr>
          <w:trHeight w:val="212"/>
          <w:jc w:val="center"/>
        </w:trPr>
        <w:tc>
          <w:tcPr>
            <w:tcW w:w="598" w:type="dxa"/>
          </w:tcPr>
          <w:p w:rsidR="00FE155C" w:rsidRPr="00B33BE5" w:rsidRDefault="00FE155C" w:rsidP="00C3126E">
            <w:pPr>
              <w:jc w:val="center"/>
              <w:rPr>
                <w:rFonts w:ascii="Times New Roman" w:hAnsi="Times New Roman" w:cs="Times New Roman"/>
              </w:rPr>
            </w:pPr>
            <w:r w:rsidRPr="00B33BE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78" w:type="dxa"/>
          </w:tcPr>
          <w:p w:rsidR="00FE155C" w:rsidRPr="00B33BE5" w:rsidRDefault="00FE155C" w:rsidP="00C312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3/2023.</w:t>
            </w:r>
          </w:p>
        </w:tc>
        <w:tc>
          <w:tcPr>
            <w:tcW w:w="1563" w:type="dxa"/>
          </w:tcPr>
          <w:p w:rsidR="00FE155C" w:rsidRPr="00B33BE5" w:rsidRDefault="00FE155C" w:rsidP="00C3126E">
            <w:pPr>
              <w:jc w:val="center"/>
              <w:rPr>
                <w:rFonts w:ascii="Times New Roman" w:hAnsi="Times New Roman" w:cs="Times New Roman"/>
              </w:rPr>
            </w:pPr>
            <w:r w:rsidRPr="00B33BE5">
              <w:rPr>
                <w:rFonts w:ascii="Times New Roman" w:hAnsi="Times New Roman" w:cs="Times New Roman"/>
              </w:rPr>
              <w:t>Energija</w:t>
            </w:r>
          </w:p>
        </w:tc>
        <w:tc>
          <w:tcPr>
            <w:tcW w:w="1443" w:type="dxa"/>
          </w:tcPr>
          <w:p w:rsidR="00FE155C" w:rsidRPr="00B33BE5" w:rsidRDefault="00FE155C" w:rsidP="00C3126E">
            <w:pPr>
              <w:jc w:val="center"/>
              <w:rPr>
                <w:rFonts w:ascii="Times New Roman" w:hAnsi="Times New Roman" w:cs="Times New Roman"/>
              </w:rPr>
            </w:pPr>
            <w:r w:rsidRPr="00B33BE5">
              <w:rPr>
                <w:rFonts w:ascii="Times New Roman" w:hAnsi="Times New Roman" w:cs="Times New Roman"/>
              </w:rPr>
              <w:t>09000000-3</w:t>
            </w:r>
          </w:p>
        </w:tc>
        <w:tc>
          <w:tcPr>
            <w:tcW w:w="1424" w:type="dxa"/>
          </w:tcPr>
          <w:p w:rsidR="00FE155C" w:rsidRPr="00B33BE5" w:rsidRDefault="007B38C6" w:rsidP="00C312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8.000</w:t>
            </w:r>
          </w:p>
        </w:tc>
        <w:tc>
          <w:tcPr>
            <w:tcW w:w="1375" w:type="dxa"/>
          </w:tcPr>
          <w:p w:rsidR="00FE155C" w:rsidRPr="00B33BE5" w:rsidRDefault="00FE155C" w:rsidP="00C3126E">
            <w:pPr>
              <w:jc w:val="center"/>
              <w:rPr>
                <w:rFonts w:ascii="Times New Roman" w:hAnsi="Times New Roman" w:cs="Times New Roman"/>
              </w:rPr>
            </w:pPr>
            <w:r w:rsidRPr="00B33BE5">
              <w:rPr>
                <w:rFonts w:ascii="Times New Roman" w:hAnsi="Times New Roman" w:cs="Times New Roman"/>
              </w:rPr>
              <w:t>Postupak jednostavne nabave</w:t>
            </w:r>
          </w:p>
        </w:tc>
        <w:tc>
          <w:tcPr>
            <w:tcW w:w="956" w:type="dxa"/>
          </w:tcPr>
          <w:p w:rsidR="00FE155C" w:rsidRPr="00B33BE5" w:rsidRDefault="00FE155C" w:rsidP="00C312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:rsidR="00FE155C" w:rsidRPr="00B33BE5" w:rsidRDefault="00FE155C" w:rsidP="00C3126E">
            <w:pPr>
              <w:jc w:val="center"/>
              <w:rPr>
                <w:rFonts w:ascii="Times New Roman" w:hAnsi="Times New Roman" w:cs="Times New Roman"/>
              </w:rPr>
            </w:pPr>
            <w:r w:rsidRPr="00B33BE5">
              <w:rPr>
                <w:rFonts w:ascii="Times New Roman" w:hAnsi="Times New Roman" w:cs="Times New Roman"/>
              </w:rPr>
              <w:t>DA</w:t>
            </w:r>
          </w:p>
        </w:tc>
        <w:tc>
          <w:tcPr>
            <w:tcW w:w="1448" w:type="dxa"/>
          </w:tcPr>
          <w:p w:rsidR="00FE155C" w:rsidRPr="00B33BE5" w:rsidRDefault="00FE155C" w:rsidP="00C3126E">
            <w:pPr>
              <w:jc w:val="center"/>
              <w:rPr>
                <w:rFonts w:ascii="Times New Roman" w:hAnsi="Times New Roman" w:cs="Times New Roman"/>
              </w:rPr>
            </w:pPr>
            <w:r w:rsidRPr="00B33BE5">
              <w:rPr>
                <w:rFonts w:ascii="Times New Roman" w:hAnsi="Times New Roman" w:cs="Times New Roman"/>
              </w:rPr>
              <w:t>Ugovor</w:t>
            </w:r>
          </w:p>
        </w:tc>
        <w:tc>
          <w:tcPr>
            <w:tcW w:w="1153" w:type="dxa"/>
          </w:tcPr>
          <w:p w:rsidR="00FE155C" w:rsidRPr="00B33BE5" w:rsidRDefault="00FE155C" w:rsidP="00C3126E">
            <w:pPr>
              <w:jc w:val="center"/>
              <w:rPr>
                <w:rFonts w:ascii="Times New Roman" w:hAnsi="Times New Roman" w:cs="Times New Roman"/>
              </w:rPr>
            </w:pPr>
            <w:r w:rsidRPr="00B33BE5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104" w:type="dxa"/>
          </w:tcPr>
          <w:p w:rsidR="00FE155C" w:rsidRPr="00B33BE5" w:rsidRDefault="00E649B1" w:rsidP="00C312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Tijekom 2023.</w:t>
            </w:r>
          </w:p>
        </w:tc>
        <w:tc>
          <w:tcPr>
            <w:tcW w:w="1264" w:type="dxa"/>
          </w:tcPr>
          <w:p w:rsidR="00FE155C" w:rsidRPr="00B33BE5" w:rsidRDefault="00E649B1" w:rsidP="00C312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kraja 2023</w:t>
            </w:r>
            <w:r w:rsidR="00FE155C" w:rsidRPr="00B33BE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40" w:type="dxa"/>
          </w:tcPr>
          <w:p w:rsidR="00FE155C" w:rsidRPr="00B33BE5" w:rsidRDefault="00FE155C" w:rsidP="00C3126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155C" w:rsidRPr="00B33BE5" w:rsidTr="004B0512">
        <w:trPr>
          <w:trHeight w:val="201"/>
          <w:jc w:val="center"/>
        </w:trPr>
        <w:tc>
          <w:tcPr>
            <w:tcW w:w="598" w:type="dxa"/>
          </w:tcPr>
          <w:p w:rsidR="00FE155C" w:rsidRPr="00B33BE5" w:rsidRDefault="00FE155C" w:rsidP="00C3126E">
            <w:pPr>
              <w:jc w:val="center"/>
              <w:rPr>
                <w:rFonts w:ascii="Times New Roman" w:hAnsi="Times New Roman" w:cs="Times New Roman"/>
              </w:rPr>
            </w:pPr>
            <w:r w:rsidRPr="00B33BE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378" w:type="dxa"/>
          </w:tcPr>
          <w:p w:rsidR="00FE155C" w:rsidRPr="00B33BE5" w:rsidRDefault="00FE155C" w:rsidP="00C312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4/2023.</w:t>
            </w:r>
          </w:p>
        </w:tc>
        <w:tc>
          <w:tcPr>
            <w:tcW w:w="1563" w:type="dxa"/>
          </w:tcPr>
          <w:p w:rsidR="00FE155C" w:rsidRPr="00B33BE5" w:rsidRDefault="00FE155C" w:rsidP="00C3126E">
            <w:pPr>
              <w:jc w:val="center"/>
              <w:rPr>
                <w:rFonts w:ascii="Times New Roman" w:hAnsi="Times New Roman" w:cs="Times New Roman"/>
              </w:rPr>
            </w:pPr>
            <w:r w:rsidRPr="00B33BE5">
              <w:rPr>
                <w:rFonts w:ascii="Times New Roman" w:hAnsi="Times New Roman" w:cs="Times New Roman"/>
              </w:rPr>
              <w:t>Materijali i dijelovi za tekuće i investicijsko održavanje</w:t>
            </w:r>
          </w:p>
        </w:tc>
        <w:tc>
          <w:tcPr>
            <w:tcW w:w="1443" w:type="dxa"/>
          </w:tcPr>
          <w:p w:rsidR="00FE155C" w:rsidRPr="00B33BE5" w:rsidRDefault="00C3126E" w:rsidP="00C312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34913000-</w:t>
            </w:r>
            <w:r w:rsidR="00FE155C" w:rsidRPr="00B33B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24" w:type="dxa"/>
          </w:tcPr>
          <w:p w:rsidR="00FE155C" w:rsidRPr="00B33BE5" w:rsidRDefault="007B38C6" w:rsidP="00C312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2.000</w:t>
            </w:r>
          </w:p>
        </w:tc>
        <w:tc>
          <w:tcPr>
            <w:tcW w:w="1375" w:type="dxa"/>
          </w:tcPr>
          <w:p w:rsidR="00FE155C" w:rsidRPr="00B33BE5" w:rsidRDefault="00FE155C" w:rsidP="00C3126E">
            <w:pPr>
              <w:jc w:val="center"/>
              <w:rPr>
                <w:rFonts w:ascii="Times New Roman" w:hAnsi="Times New Roman" w:cs="Times New Roman"/>
              </w:rPr>
            </w:pPr>
            <w:r w:rsidRPr="00B33BE5">
              <w:rPr>
                <w:rFonts w:ascii="Times New Roman" w:hAnsi="Times New Roman" w:cs="Times New Roman"/>
              </w:rPr>
              <w:t>Postupak jednostavne nabave</w:t>
            </w:r>
          </w:p>
        </w:tc>
        <w:tc>
          <w:tcPr>
            <w:tcW w:w="956" w:type="dxa"/>
          </w:tcPr>
          <w:p w:rsidR="00FE155C" w:rsidRPr="00B33BE5" w:rsidRDefault="00FE155C" w:rsidP="00C312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:rsidR="00FE155C" w:rsidRPr="00B33BE5" w:rsidRDefault="00FE155C" w:rsidP="00C3126E">
            <w:pPr>
              <w:jc w:val="center"/>
              <w:rPr>
                <w:rFonts w:ascii="Times New Roman" w:hAnsi="Times New Roman" w:cs="Times New Roman"/>
              </w:rPr>
            </w:pPr>
            <w:r w:rsidRPr="00B33BE5">
              <w:rPr>
                <w:rFonts w:ascii="Times New Roman" w:hAnsi="Times New Roman" w:cs="Times New Roman"/>
              </w:rPr>
              <w:t>DA</w:t>
            </w:r>
          </w:p>
        </w:tc>
        <w:tc>
          <w:tcPr>
            <w:tcW w:w="1448" w:type="dxa"/>
          </w:tcPr>
          <w:p w:rsidR="00FE155C" w:rsidRPr="00B33BE5" w:rsidRDefault="00FE155C" w:rsidP="00C3126E">
            <w:pPr>
              <w:jc w:val="center"/>
              <w:rPr>
                <w:rFonts w:ascii="Times New Roman" w:hAnsi="Times New Roman" w:cs="Times New Roman"/>
              </w:rPr>
            </w:pPr>
            <w:r w:rsidRPr="00B33BE5">
              <w:rPr>
                <w:rFonts w:ascii="Times New Roman" w:hAnsi="Times New Roman" w:cs="Times New Roman"/>
              </w:rPr>
              <w:t>Narudžbenica</w:t>
            </w:r>
          </w:p>
        </w:tc>
        <w:tc>
          <w:tcPr>
            <w:tcW w:w="1153" w:type="dxa"/>
          </w:tcPr>
          <w:p w:rsidR="00FE155C" w:rsidRPr="00B33BE5" w:rsidRDefault="00FE155C" w:rsidP="00C3126E">
            <w:pPr>
              <w:jc w:val="center"/>
              <w:rPr>
                <w:rFonts w:ascii="Times New Roman" w:hAnsi="Times New Roman" w:cs="Times New Roman"/>
              </w:rPr>
            </w:pPr>
            <w:r w:rsidRPr="00B33BE5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104" w:type="dxa"/>
          </w:tcPr>
          <w:p w:rsidR="00FE155C" w:rsidRPr="00B33BE5" w:rsidRDefault="00E649B1" w:rsidP="00C312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Tijekom 2023</w:t>
            </w:r>
            <w:r w:rsidR="00FE155C" w:rsidRPr="00B33BE5">
              <w:rPr>
                <w:rFonts w:ascii="Times New Roman" w:hAnsi="Times New Roman" w:cs="Times New Roman"/>
              </w:rPr>
              <w:t>. po potrebi</w:t>
            </w:r>
          </w:p>
        </w:tc>
        <w:tc>
          <w:tcPr>
            <w:tcW w:w="1264" w:type="dxa"/>
          </w:tcPr>
          <w:p w:rsidR="00FE155C" w:rsidRPr="00B33BE5" w:rsidRDefault="00FE155C" w:rsidP="00C3126E">
            <w:pPr>
              <w:jc w:val="center"/>
              <w:rPr>
                <w:rFonts w:ascii="Times New Roman" w:hAnsi="Times New Roman" w:cs="Times New Roman"/>
              </w:rPr>
            </w:pPr>
            <w:r w:rsidRPr="00B33BE5">
              <w:rPr>
                <w:rFonts w:ascii="Times New Roman" w:hAnsi="Times New Roman" w:cs="Times New Roman"/>
              </w:rPr>
              <w:t>Do</w:t>
            </w:r>
            <w:r w:rsidR="00E649B1">
              <w:rPr>
                <w:rFonts w:ascii="Times New Roman" w:hAnsi="Times New Roman" w:cs="Times New Roman"/>
              </w:rPr>
              <w:t xml:space="preserve"> kraja 2023</w:t>
            </w:r>
            <w:r w:rsidRPr="00B33BE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40" w:type="dxa"/>
          </w:tcPr>
          <w:p w:rsidR="00FE155C" w:rsidRPr="00B33BE5" w:rsidRDefault="00FE155C" w:rsidP="00C3126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155C" w:rsidRPr="00B33BE5" w:rsidTr="004B0512">
        <w:trPr>
          <w:trHeight w:val="212"/>
          <w:jc w:val="center"/>
        </w:trPr>
        <w:tc>
          <w:tcPr>
            <w:tcW w:w="598" w:type="dxa"/>
          </w:tcPr>
          <w:p w:rsidR="00FE155C" w:rsidRPr="00B33BE5" w:rsidRDefault="00FE155C" w:rsidP="00C3126E">
            <w:pPr>
              <w:jc w:val="center"/>
              <w:rPr>
                <w:rFonts w:ascii="Times New Roman" w:hAnsi="Times New Roman" w:cs="Times New Roman"/>
              </w:rPr>
            </w:pPr>
            <w:r w:rsidRPr="00B33BE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378" w:type="dxa"/>
          </w:tcPr>
          <w:p w:rsidR="00FE155C" w:rsidRPr="00B33BE5" w:rsidRDefault="00FE155C" w:rsidP="00C312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5/2023.</w:t>
            </w:r>
          </w:p>
        </w:tc>
        <w:tc>
          <w:tcPr>
            <w:tcW w:w="1563" w:type="dxa"/>
          </w:tcPr>
          <w:p w:rsidR="00FE155C" w:rsidRPr="00B33BE5" w:rsidRDefault="00FE155C" w:rsidP="00C3126E">
            <w:pPr>
              <w:jc w:val="center"/>
              <w:rPr>
                <w:rFonts w:ascii="Times New Roman" w:hAnsi="Times New Roman" w:cs="Times New Roman"/>
              </w:rPr>
            </w:pPr>
            <w:r w:rsidRPr="00B33BE5">
              <w:rPr>
                <w:rFonts w:ascii="Times New Roman" w:hAnsi="Times New Roman" w:cs="Times New Roman"/>
              </w:rPr>
              <w:t>Stručno osposobljavanje zaposlenika</w:t>
            </w:r>
          </w:p>
        </w:tc>
        <w:tc>
          <w:tcPr>
            <w:tcW w:w="1443" w:type="dxa"/>
          </w:tcPr>
          <w:p w:rsidR="00FE155C" w:rsidRPr="00B33BE5" w:rsidRDefault="00FE155C" w:rsidP="00C3126E">
            <w:pPr>
              <w:jc w:val="center"/>
              <w:rPr>
                <w:rFonts w:ascii="Times New Roman" w:hAnsi="Times New Roman" w:cs="Times New Roman"/>
              </w:rPr>
            </w:pPr>
            <w:r w:rsidRPr="00B33BE5">
              <w:rPr>
                <w:rFonts w:ascii="Times New Roman" w:hAnsi="Times New Roman" w:cs="Times New Roman"/>
              </w:rPr>
              <w:t>80000000-4</w:t>
            </w:r>
          </w:p>
        </w:tc>
        <w:tc>
          <w:tcPr>
            <w:tcW w:w="1424" w:type="dxa"/>
          </w:tcPr>
          <w:p w:rsidR="00FE155C" w:rsidRPr="00B33BE5" w:rsidRDefault="007B38C6" w:rsidP="00C312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1.500</w:t>
            </w:r>
          </w:p>
        </w:tc>
        <w:tc>
          <w:tcPr>
            <w:tcW w:w="1375" w:type="dxa"/>
          </w:tcPr>
          <w:p w:rsidR="00FE155C" w:rsidRPr="00B33BE5" w:rsidRDefault="00FE155C" w:rsidP="00C3126E">
            <w:pPr>
              <w:jc w:val="center"/>
              <w:rPr>
                <w:rFonts w:ascii="Times New Roman" w:hAnsi="Times New Roman" w:cs="Times New Roman"/>
              </w:rPr>
            </w:pPr>
            <w:r w:rsidRPr="00B33BE5">
              <w:rPr>
                <w:rFonts w:ascii="Times New Roman" w:hAnsi="Times New Roman" w:cs="Times New Roman"/>
              </w:rPr>
              <w:t>Postupak jednostavne nabave</w:t>
            </w:r>
          </w:p>
        </w:tc>
        <w:tc>
          <w:tcPr>
            <w:tcW w:w="956" w:type="dxa"/>
          </w:tcPr>
          <w:p w:rsidR="00FE155C" w:rsidRPr="00B33BE5" w:rsidRDefault="00FE155C" w:rsidP="00C312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:rsidR="00FE155C" w:rsidRPr="00B33BE5" w:rsidRDefault="00FE155C" w:rsidP="00C3126E">
            <w:pPr>
              <w:jc w:val="center"/>
              <w:rPr>
                <w:rFonts w:ascii="Times New Roman" w:hAnsi="Times New Roman" w:cs="Times New Roman"/>
              </w:rPr>
            </w:pPr>
            <w:r w:rsidRPr="00B33BE5">
              <w:rPr>
                <w:rFonts w:ascii="Times New Roman" w:hAnsi="Times New Roman" w:cs="Times New Roman"/>
              </w:rPr>
              <w:t>DA</w:t>
            </w:r>
          </w:p>
        </w:tc>
        <w:tc>
          <w:tcPr>
            <w:tcW w:w="1448" w:type="dxa"/>
          </w:tcPr>
          <w:p w:rsidR="00FE155C" w:rsidRPr="00B33BE5" w:rsidRDefault="00FE155C" w:rsidP="00C3126E">
            <w:pPr>
              <w:jc w:val="center"/>
              <w:rPr>
                <w:rFonts w:ascii="Times New Roman" w:hAnsi="Times New Roman" w:cs="Times New Roman"/>
              </w:rPr>
            </w:pPr>
            <w:r w:rsidRPr="00B33BE5">
              <w:rPr>
                <w:rFonts w:ascii="Times New Roman" w:hAnsi="Times New Roman" w:cs="Times New Roman"/>
              </w:rPr>
              <w:t>Narudžbenica</w:t>
            </w:r>
          </w:p>
        </w:tc>
        <w:tc>
          <w:tcPr>
            <w:tcW w:w="1153" w:type="dxa"/>
          </w:tcPr>
          <w:p w:rsidR="00FE155C" w:rsidRPr="00B33BE5" w:rsidRDefault="00FE155C" w:rsidP="00C3126E">
            <w:pPr>
              <w:jc w:val="center"/>
              <w:rPr>
                <w:rFonts w:ascii="Times New Roman" w:hAnsi="Times New Roman" w:cs="Times New Roman"/>
              </w:rPr>
            </w:pPr>
            <w:r w:rsidRPr="00B33BE5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104" w:type="dxa"/>
          </w:tcPr>
          <w:p w:rsidR="00FE155C" w:rsidRPr="00B33BE5" w:rsidRDefault="00E649B1" w:rsidP="00C312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Tijekom 2023</w:t>
            </w:r>
            <w:r w:rsidR="00FE155C" w:rsidRPr="00B33BE5">
              <w:rPr>
                <w:rFonts w:ascii="Times New Roman" w:hAnsi="Times New Roman" w:cs="Times New Roman"/>
              </w:rPr>
              <w:t>. po potrebi</w:t>
            </w:r>
          </w:p>
        </w:tc>
        <w:tc>
          <w:tcPr>
            <w:tcW w:w="1264" w:type="dxa"/>
          </w:tcPr>
          <w:p w:rsidR="00FE155C" w:rsidRPr="00B33BE5" w:rsidRDefault="00E649B1" w:rsidP="00C312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kraja 2023</w:t>
            </w:r>
            <w:r w:rsidR="00FE155C" w:rsidRPr="00B33BE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40" w:type="dxa"/>
          </w:tcPr>
          <w:p w:rsidR="00FE155C" w:rsidRPr="00B33BE5" w:rsidRDefault="00FE155C" w:rsidP="00C3126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3126E" w:rsidRDefault="00C3126E" w:rsidP="00FE155C">
      <w:pPr>
        <w:rPr>
          <w:rFonts w:ascii="Times New Roman" w:hAnsi="Times New Roman" w:cs="Times New Roman"/>
          <w:b/>
        </w:rPr>
      </w:pPr>
    </w:p>
    <w:p w:rsidR="00FE155C" w:rsidRPr="00B33BE5" w:rsidRDefault="00E649B1" w:rsidP="00FE155C">
      <w:pPr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Datum objave plana nabave: 17.01.2023</w:t>
      </w:r>
      <w:r w:rsidR="00FE155C" w:rsidRPr="00B33BE5">
        <w:rPr>
          <w:rFonts w:ascii="Times New Roman" w:hAnsi="Times New Roman" w:cs="Times New Roman"/>
          <w:b/>
        </w:rPr>
        <w:t xml:space="preserve">. </w:t>
      </w:r>
    </w:p>
    <w:p w:rsidR="0030499F" w:rsidRDefault="0030499F"/>
    <w:sectPr w:rsidR="0030499F" w:rsidSect="001C267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55C"/>
    <w:rsid w:val="0030499F"/>
    <w:rsid w:val="007B38C6"/>
    <w:rsid w:val="00A32DA4"/>
    <w:rsid w:val="00AD37B0"/>
    <w:rsid w:val="00C3126E"/>
    <w:rsid w:val="00C6334C"/>
    <w:rsid w:val="00DE64E1"/>
    <w:rsid w:val="00E649B1"/>
    <w:rsid w:val="00FE1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5F967"/>
  <w15:chartTrackingRefBased/>
  <w15:docId w15:val="{018866FB-C3ED-4A62-A991-479F62631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155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E1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Dell2</dc:creator>
  <cp:keywords/>
  <dc:description/>
  <cp:lastModifiedBy>Dell2</cp:lastModifiedBy>
  <cp:revision>6</cp:revision>
  <dcterms:created xsi:type="dcterms:W3CDTF">2023-07-12T09:16:00Z</dcterms:created>
  <dcterms:modified xsi:type="dcterms:W3CDTF">2023-07-12T10:45:00Z</dcterms:modified>
</cp:coreProperties>
</file>