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FC" w:rsidRDefault="00F655FC" w:rsidP="00F655F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F655FC" w:rsidRDefault="00322D39" w:rsidP="00F655F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F655FC">
        <w:rPr>
          <w:rFonts w:ascii="Times New Roman" w:hAnsi="Times New Roman" w:cs="Times New Roman"/>
          <w:b/>
          <w:sz w:val="24"/>
          <w:szCs w:val="24"/>
        </w:rPr>
        <w:t>38. sjednice Upravnog vijeća</w:t>
      </w:r>
    </w:p>
    <w:p w:rsidR="00F655FC" w:rsidRDefault="00F655FC" w:rsidP="00F655F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Dječjeg vrtića „Latica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F655FC" w:rsidRDefault="00F655FC" w:rsidP="00F655F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Održane 22.9.2023. godine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322D39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</w:t>
      </w:r>
      <w:r w:rsidR="00F655FC"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 w:rsidR="00F655FC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="00F655FC">
        <w:rPr>
          <w:rFonts w:ascii="Times New Roman" w:hAnsi="Times New Roman" w:cs="Times New Roman"/>
          <w:sz w:val="24"/>
          <w:szCs w:val="24"/>
        </w:rPr>
        <w:t xml:space="preserve"> (predsjednica Upravnog vijeća), Monika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Smoljo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(član Upravnog vijeća), Marija Polić (član Upravnog vijeća)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322D39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</w:t>
      </w:r>
      <w:r w:rsidR="00F655FC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F655FC">
        <w:rPr>
          <w:rFonts w:ascii="Times New Roman" w:hAnsi="Times New Roman" w:cs="Times New Roman"/>
          <w:sz w:val="24"/>
          <w:szCs w:val="24"/>
        </w:rPr>
        <w:t>Hradovi</w:t>
      </w:r>
      <w:proofErr w:type="spellEnd"/>
      <w:r w:rsidR="00F655FC">
        <w:rPr>
          <w:rFonts w:ascii="Times New Roman" w:hAnsi="Times New Roman" w:cs="Times New Roman"/>
          <w:sz w:val="24"/>
          <w:szCs w:val="24"/>
        </w:rPr>
        <w:t xml:space="preserve"> (zamjenica predsjednice Upravnog vijeća), Vesna Bukvić (član Upravnog vijeća)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322D39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</w:t>
      </w:r>
      <w:bookmarkStart w:id="0" w:name="_GoBack"/>
      <w:bookmarkEnd w:id="0"/>
      <w:r w:rsidR="00F655FC">
        <w:rPr>
          <w:rFonts w:ascii="Times New Roman" w:hAnsi="Times New Roman" w:cs="Times New Roman"/>
          <w:sz w:val="24"/>
          <w:szCs w:val="24"/>
        </w:rPr>
        <w:t xml:space="preserve">Ankica </w:t>
      </w:r>
      <w:proofErr w:type="spellStart"/>
      <w:r w:rsidR="00F655FC">
        <w:rPr>
          <w:rFonts w:ascii="Times New Roman" w:hAnsi="Times New Roman" w:cs="Times New Roman"/>
          <w:sz w:val="24"/>
          <w:szCs w:val="24"/>
        </w:rPr>
        <w:t>Bitunjac</w:t>
      </w:r>
      <w:proofErr w:type="spellEnd"/>
      <w:r w:rsidR="00F655FC">
        <w:rPr>
          <w:rFonts w:ascii="Times New Roman" w:hAnsi="Times New Roman" w:cs="Times New Roman"/>
          <w:sz w:val="24"/>
          <w:szCs w:val="24"/>
        </w:rPr>
        <w:t xml:space="preserve"> (Ravnateljica Dječjeg vrtića „Latica </w:t>
      </w:r>
      <w:proofErr w:type="spellStart"/>
      <w:r w:rsidR="00F655FC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F655FC">
        <w:rPr>
          <w:rFonts w:ascii="Times New Roman" w:hAnsi="Times New Roman" w:cs="Times New Roman"/>
          <w:sz w:val="24"/>
          <w:szCs w:val="24"/>
        </w:rPr>
        <w:t>“)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  18:00</w:t>
      </w:r>
    </w:p>
    <w:p w:rsidR="00F655FC" w:rsidRDefault="00F655FC" w:rsidP="009E584E">
      <w:pPr>
        <w:pStyle w:val="Bezproreda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završila:  </w:t>
      </w:r>
      <w:r w:rsidR="009E58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18:45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predložen dnevni red nije bilo primjedbi niti drugih dopuna. Jednoglasno je prihvaćen sljedeći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</w:t>
      </w:r>
    </w:p>
    <w:p w:rsidR="00F655FC" w:rsidRDefault="00F655FC" w:rsidP="00F655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2F5E">
        <w:rPr>
          <w:rFonts w:ascii="Times New Roman" w:hAnsi="Times New Roman" w:cs="Times New Roman"/>
          <w:sz w:val="24"/>
          <w:szCs w:val="24"/>
        </w:rPr>
        <w:t>Usvajanje zapisnika sa 37</w:t>
      </w:r>
      <w:r>
        <w:rPr>
          <w:rFonts w:ascii="Times New Roman" w:hAnsi="Times New Roman" w:cs="Times New Roman"/>
          <w:sz w:val="24"/>
          <w:szCs w:val="24"/>
        </w:rPr>
        <w:t>. sjednice Upravnog vijeća.</w:t>
      </w:r>
    </w:p>
    <w:p w:rsidR="00F655FC" w:rsidRDefault="00F655FC" w:rsidP="00972F5E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2F5E">
        <w:rPr>
          <w:rFonts w:ascii="Times New Roman" w:hAnsi="Times New Roman" w:cs="Times New Roman"/>
          <w:sz w:val="24"/>
          <w:szCs w:val="24"/>
        </w:rPr>
        <w:t xml:space="preserve">Usvajanje Godišnjeg izvješća o ostvarivanju plana i programa rada Dječjeg vrtića „Latica </w:t>
      </w:r>
      <w:proofErr w:type="spellStart"/>
      <w:r w:rsidR="00972F5E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2F5E">
        <w:rPr>
          <w:rFonts w:ascii="Times New Roman" w:hAnsi="Times New Roman" w:cs="Times New Roman"/>
          <w:sz w:val="24"/>
          <w:szCs w:val="24"/>
        </w:rPr>
        <w:t>“ za pedagošku godinu 2022./2023.</w:t>
      </w:r>
    </w:p>
    <w:p w:rsidR="004617FB" w:rsidRDefault="004617FB" w:rsidP="00972F5E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Objava javnog poziva za upis djece 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17FB" w:rsidRDefault="004617FB" w:rsidP="00972F5E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Odluke o kolektivnom godišnjem odmoru u pedagoškoj 2023./2024. godini.</w:t>
      </w:r>
    </w:p>
    <w:p w:rsidR="004617FB" w:rsidRDefault="004617FB" w:rsidP="00972F5E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Donošenje Odluke o samostalnosti ravnatelja</w:t>
      </w:r>
    </w:p>
    <w:p w:rsidR="00F655FC" w:rsidRDefault="00F655FC" w:rsidP="00F655FC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Razno.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655FC" w:rsidRDefault="00F655FC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  <w:r w:rsidR="00972F5E">
        <w:rPr>
          <w:rFonts w:ascii="Times New Roman" w:hAnsi="Times New Roman" w:cs="Times New Roman"/>
          <w:b/>
          <w:sz w:val="24"/>
          <w:szCs w:val="24"/>
        </w:rPr>
        <w:t>ČKA 1. Usvajanje zapisnika sa 37</w:t>
      </w:r>
      <w:r>
        <w:rPr>
          <w:rFonts w:ascii="Times New Roman" w:hAnsi="Times New Roman" w:cs="Times New Roman"/>
          <w:b/>
          <w:sz w:val="24"/>
          <w:szCs w:val="24"/>
        </w:rPr>
        <w:t>. sjednice Upravnog vijeća.</w:t>
      </w:r>
    </w:p>
    <w:p w:rsidR="00F655FC" w:rsidRDefault="00972F5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37</w:t>
      </w:r>
      <w:r w:rsidR="00F655FC">
        <w:rPr>
          <w:rFonts w:ascii="Times New Roman" w:hAnsi="Times New Roman" w:cs="Times New Roman"/>
          <w:sz w:val="24"/>
          <w:szCs w:val="24"/>
        </w:rPr>
        <w:t>. sjednice Upravnog vijeća je dostavljen u radnim materijalima za sjednicu i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prihvaćen.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04CD2" w:rsidRDefault="00F655FC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="00B04CD2" w:rsidRPr="00B04CD2">
        <w:rPr>
          <w:rFonts w:ascii="Times New Roman" w:hAnsi="Times New Roman" w:cs="Times New Roman"/>
          <w:b/>
          <w:sz w:val="24"/>
          <w:szCs w:val="24"/>
        </w:rPr>
        <w:t xml:space="preserve">Usvajanje Godišnjeg izvješća o ostvarivanju plana i programa rada Dječjeg vrtića „Latica </w:t>
      </w:r>
      <w:proofErr w:type="spellStart"/>
      <w:r w:rsidR="00B04CD2" w:rsidRPr="00B04CD2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="00B04CD2" w:rsidRPr="00B04CD2">
        <w:rPr>
          <w:rFonts w:ascii="Times New Roman" w:hAnsi="Times New Roman" w:cs="Times New Roman"/>
          <w:b/>
          <w:sz w:val="24"/>
          <w:szCs w:val="24"/>
        </w:rPr>
        <w:t>“ za pedagošku godinu 2022./2023.</w:t>
      </w:r>
    </w:p>
    <w:p w:rsidR="00F655FC" w:rsidRDefault="00B04CD2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 prikazala je članovima Upravnog vijeća Godišnje izvješće o ostvarivanju plana i programa rada za pedagošku godinu 2022./2023.</w:t>
      </w:r>
      <w:r w:rsidR="009E584E">
        <w:rPr>
          <w:rFonts w:ascii="Times New Roman" w:hAnsi="Times New Roman" w:cs="Times New Roman"/>
          <w:sz w:val="24"/>
          <w:szCs w:val="24"/>
        </w:rPr>
        <w:t xml:space="preserve"> kojeg</w:t>
      </w:r>
      <w:r>
        <w:rPr>
          <w:rFonts w:ascii="Times New Roman" w:hAnsi="Times New Roman" w:cs="Times New Roman"/>
          <w:sz w:val="24"/>
          <w:szCs w:val="24"/>
        </w:rPr>
        <w:t xml:space="preserve"> je Upravno vijeće jednoglasno prihvatilo.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84E" w:rsidRDefault="00F655FC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3. </w:t>
      </w:r>
      <w:r w:rsidR="009E584E" w:rsidRPr="009E584E">
        <w:rPr>
          <w:rFonts w:ascii="Times New Roman" w:hAnsi="Times New Roman" w:cs="Times New Roman"/>
          <w:b/>
          <w:sz w:val="24"/>
          <w:szCs w:val="24"/>
        </w:rPr>
        <w:t xml:space="preserve">Objava javnog poziva za upis djece u Program </w:t>
      </w:r>
      <w:proofErr w:type="spellStart"/>
      <w:r w:rsidR="009E584E" w:rsidRPr="009E584E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="009E584E" w:rsidRPr="009E584E">
        <w:rPr>
          <w:rFonts w:ascii="Times New Roman" w:hAnsi="Times New Roman" w:cs="Times New Roman"/>
          <w:b/>
          <w:sz w:val="24"/>
          <w:szCs w:val="24"/>
        </w:rPr>
        <w:t>.</w:t>
      </w:r>
    </w:p>
    <w:p w:rsidR="00F655FC" w:rsidRDefault="009E584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za upis djece koja nisu polaznici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promotren je i jednoglasno prihvaćen. </w:t>
      </w:r>
    </w:p>
    <w:p w:rsidR="009E584E" w:rsidRDefault="009E584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84E" w:rsidRDefault="009E584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84E" w:rsidRDefault="009E584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84E" w:rsidRDefault="00F655FC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TOČKA 4. </w:t>
      </w:r>
      <w:r w:rsidR="009E584E" w:rsidRPr="009E584E">
        <w:rPr>
          <w:rFonts w:ascii="Times New Roman" w:hAnsi="Times New Roman" w:cs="Times New Roman"/>
          <w:b/>
          <w:sz w:val="24"/>
          <w:szCs w:val="24"/>
        </w:rPr>
        <w:t>Donošenje Odluke o kolektivnom godišnjem odmoru u pedagoškoj 2023./2024. godini.</w:t>
      </w:r>
    </w:p>
    <w:p w:rsidR="009E584E" w:rsidRDefault="009E584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kolektivnom godišnjem odmoru u pedagoškoj godini 2023./2024. obrazložila je 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dječjeg vrtića „</w:t>
      </w:r>
      <w:r w:rsidR="009E584E">
        <w:rPr>
          <w:rFonts w:ascii="Times New Roman" w:hAnsi="Times New Roman" w:cs="Times New Roman"/>
          <w:sz w:val="24"/>
          <w:szCs w:val="24"/>
        </w:rPr>
        <w:t xml:space="preserve">Latica </w:t>
      </w:r>
      <w:proofErr w:type="spellStart"/>
      <w:r w:rsidR="009E584E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E584E">
        <w:rPr>
          <w:rFonts w:ascii="Times New Roman" w:hAnsi="Times New Roman" w:cs="Times New Roman"/>
          <w:sz w:val="24"/>
          <w:szCs w:val="24"/>
        </w:rPr>
        <w:t xml:space="preserve">“ Ankica </w:t>
      </w:r>
      <w:proofErr w:type="spellStart"/>
      <w:r w:rsidR="009E584E">
        <w:rPr>
          <w:rFonts w:ascii="Times New Roman" w:hAnsi="Times New Roman" w:cs="Times New Roman"/>
          <w:sz w:val="24"/>
          <w:szCs w:val="24"/>
        </w:rPr>
        <w:t>Bitunjac</w:t>
      </w:r>
      <w:proofErr w:type="spellEnd"/>
      <w:r w:rsidR="009E584E">
        <w:rPr>
          <w:rFonts w:ascii="Times New Roman" w:hAnsi="Times New Roman" w:cs="Times New Roman"/>
          <w:sz w:val="24"/>
          <w:szCs w:val="24"/>
        </w:rPr>
        <w:t>. Članovi Upravnog vijeća jednoglasno prihvaćaju predloženu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84E">
        <w:rPr>
          <w:rFonts w:ascii="Times New Roman" w:hAnsi="Times New Roman" w:cs="Times New Roman"/>
          <w:sz w:val="24"/>
          <w:szCs w:val="24"/>
        </w:rPr>
        <w:t>Odluku.</w:t>
      </w:r>
    </w:p>
    <w:p w:rsidR="009E584E" w:rsidRDefault="009E584E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84A09" w:rsidRPr="00884A09" w:rsidRDefault="009E584E" w:rsidP="00884A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84A09">
        <w:rPr>
          <w:rFonts w:ascii="Times New Roman" w:hAnsi="Times New Roman" w:cs="Times New Roman"/>
          <w:b/>
          <w:sz w:val="24"/>
          <w:szCs w:val="24"/>
        </w:rPr>
        <w:t>TOČKA 5</w:t>
      </w:r>
      <w:r w:rsidR="00F655FC" w:rsidRPr="00884A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4A09" w:rsidRPr="00884A09">
        <w:rPr>
          <w:rFonts w:ascii="Times New Roman" w:hAnsi="Times New Roman" w:cs="Times New Roman"/>
          <w:b/>
          <w:sz w:val="24"/>
          <w:szCs w:val="24"/>
        </w:rPr>
        <w:t>Donošenje odluke o samostalnosti ravnatelja</w:t>
      </w:r>
    </w:p>
    <w:p w:rsidR="00884A09" w:rsidRPr="00884A09" w:rsidRDefault="00884A09" w:rsidP="00884A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84A09">
        <w:rPr>
          <w:rFonts w:ascii="Times New Roman" w:hAnsi="Times New Roman" w:cs="Times New Roman"/>
          <w:sz w:val="24"/>
          <w:szCs w:val="24"/>
        </w:rPr>
        <w:t>Odluka o samostalnosti ravnatelja odnosi se na samostalnost i trajanje radnog vremena ravnatelja. Članovi Upra</w:t>
      </w:r>
      <w:r w:rsidR="001C4B6E">
        <w:rPr>
          <w:rFonts w:ascii="Times New Roman" w:hAnsi="Times New Roman" w:cs="Times New Roman"/>
          <w:sz w:val="24"/>
          <w:szCs w:val="24"/>
        </w:rPr>
        <w:t xml:space="preserve">vnog vijeća nakon što su proveli kratku diskusiju jednoglasno donose ovu </w:t>
      </w:r>
      <w:r w:rsidRPr="00884A09">
        <w:rPr>
          <w:rFonts w:ascii="Times New Roman" w:hAnsi="Times New Roman" w:cs="Times New Roman"/>
          <w:sz w:val="24"/>
          <w:szCs w:val="24"/>
        </w:rPr>
        <w:t>Odluku.</w:t>
      </w:r>
    </w:p>
    <w:p w:rsidR="00884A09" w:rsidRDefault="00884A09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84A09" w:rsidRPr="00884A09" w:rsidRDefault="00884A09" w:rsidP="00F655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84A09">
        <w:rPr>
          <w:rFonts w:ascii="Times New Roman" w:hAnsi="Times New Roman" w:cs="Times New Roman"/>
          <w:b/>
          <w:sz w:val="24"/>
          <w:szCs w:val="24"/>
        </w:rPr>
        <w:t>TOČKA 6. Razno</w:t>
      </w:r>
    </w:p>
    <w:p w:rsidR="001C4B6E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 </w:t>
      </w:r>
      <w:r w:rsidR="001C4B6E">
        <w:rPr>
          <w:rFonts w:ascii="Times New Roman" w:hAnsi="Times New Roman" w:cs="Times New Roman"/>
          <w:sz w:val="24"/>
          <w:szCs w:val="24"/>
        </w:rPr>
        <w:t xml:space="preserve">predsjednica Upravnog vijeća Danijela </w:t>
      </w:r>
      <w:proofErr w:type="spellStart"/>
      <w:r w:rsidR="001C4B6E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="001C4B6E">
        <w:rPr>
          <w:rFonts w:ascii="Times New Roman" w:hAnsi="Times New Roman" w:cs="Times New Roman"/>
          <w:sz w:val="24"/>
          <w:szCs w:val="24"/>
        </w:rPr>
        <w:t xml:space="preserve"> predlaže da se Osnovnoj školi „Vjekoslav Klaić“ što prije dostavi konačna lista djece koja bi trebala pohađati Program </w:t>
      </w:r>
      <w:proofErr w:type="spellStart"/>
      <w:r w:rsidR="001C4B6E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1C4B6E">
        <w:rPr>
          <w:rFonts w:ascii="Times New Roman" w:hAnsi="Times New Roman" w:cs="Times New Roman"/>
          <w:sz w:val="24"/>
          <w:szCs w:val="24"/>
        </w:rPr>
        <w:t xml:space="preserve"> zbog broja djece koja su mogući polaznici prvog razreda u 2024. godini. </w:t>
      </w:r>
    </w:p>
    <w:p w:rsidR="001C4B6E" w:rsidRDefault="001C4B6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Bilo je govora i o dječaku D.A. (prošlogodišnjim polaznikom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te o njegovim problemima u ponašanju. </w:t>
      </w:r>
    </w:p>
    <w:p w:rsidR="001C4B6E" w:rsidRDefault="001C4B6E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Upravnog vijeća nisu imali drugih pitanja. Predsjednica Upravnog vijeća zaključila je sjednicu u </w:t>
      </w:r>
      <w:r w:rsidR="001C4B6E">
        <w:rPr>
          <w:rFonts w:ascii="Times New Roman" w:hAnsi="Times New Roman" w:cs="Times New Roman"/>
          <w:sz w:val="24"/>
          <w:szCs w:val="24"/>
        </w:rPr>
        <w:t>18:45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F655FC" w:rsidRDefault="00F655FC" w:rsidP="00F655FC"/>
    <w:p w:rsidR="00F655FC" w:rsidRDefault="00F655FC" w:rsidP="00F655FC"/>
    <w:p w:rsidR="00F655FC" w:rsidRDefault="00F655FC" w:rsidP="00F655FC"/>
    <w:p w:rsidR="001C4B6E" w:rsidRDefault="001C4B6E" w:rsidP="00F655FC"/>
    <w:p w:rsidR="001C4B6E" w:rsidRDefault="001C4B6E" w:rsidP="00F655FC"/>
    <w:p w:rsidR="001C4B6E" w:rsidRDefault="001C4B6E" w:rsidP="00F655FC"/>
    <w:p w:rsidR="001C4B6E" w:rsidRDefault="001C4B6E" w:rsidP="00F655FC"/>
    <w:p w:rsidR="001C4B6E" w:rsidRDefault="001C4B6E" w:rsidP="00F655FC"/>
    <w:p w:rsidR="001C4B6E" w:rsidRDefault="001C4B6E" w:rsidP="00F655FC"/>
    <w:p w:rsidR="001C4B6E" w:rsidRDefault="001C4B6E" w:rsidP="00F655FC"/>
    <w:p w:rsidR="001C4B6E" w:rsidRDefault="001C4B6E" w:rsidP="00F655FC"/>
    <w:p w:rsidR="001C4B6E" w:rsidRDefault="001C4B6E" w:rsidP="00F655FC"/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:rsidR="00F655FC" w:rsidRDefault="00F655FC" w:rsidP="00F655FC">
      <w:pPr>
        <w:pStyle w:val="Bezproreda"/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55FC" w:rsidRDefault="00F655FC" w:rsidP="00F655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Polić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55FC" w:rsidRDefault="00F655FC" w:rsidP="00F655FC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3919F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5pt,35pt" to="167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" strokecolor="black [3040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5327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75pt,35pt" to="448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" strokecolor="black [3040]"/>
            </w:pict>
          </mc:Fallback>
        </mc:AlternateContent>
      </w:r>
    </w:p>
    <w:p w:rsidR="007B7E0E" w:rsidRDefault="007B7E0E"/>
    <w:sectPr w:rsidR="007B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23C"/>
    <w:multiLevelType w:val="hybridMultilevel"/>
    <w:tmpl w:val="DAC8B7DE"/>
    <w:lvl w:ilvl="0" w:tplc="9C7CF1A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C"/>
    <w:rsid w:val="001C4B6E"/>
    <w:rsid w:val="00322D39"/>
    <w:rsid w:val="004617FB"/>
    <w:rsid w:val="007B7E0E"/>
    <w:rsid w:val="00884A09"/>
    <w:rsid w:val="009134AF"/>
    <w:rsid w:val="00972F5E"/>
    <w:rsid w:val="009E584E"/>
    <w:rsid w:val="00B04CD2"/>
    <w:rsid w:val="00F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2C5A"/>
  <w15:docId w15:val="{3686CA30-097B-4633-9305-C37E2C0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55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Dell2</cp:lastModifiedBy>
  <cp:revision>8</cp:revision>
  <cp:lastPrinted>2023-10-05T11:51:00Z</cp:lastPrinted>
  <dcterms:created xsi:type="dcterms:W3CDTF">2023-10-04T18:04:00Z</dcterms:created>
  <dcterms:modified xsi:type="dcterms:W3CDTF">2023-10-05T11:54:00Z</dcterms:modified>
</cp:coreProperties>
</file>