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FD80A">
      <w:pPr>
        <w:spacing/>
        <w:rPr/>
      </w:pPr>
    </w:p>
    <w:p w14:paraId="1CDC5171">
      <w:pPr>
        <w:spacing w:line="259" w:lineRule="auto"/>
        <w:rPr>
          <w:sz w:val="24"/>
          <w:szCs w:val="24"/>
          <w:lang w:eastAsia="hr-HR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eastAsia="hr-HR"/>
        </w:rPr>
        <w:t xml:space="preserve">  </w:t>
      </w:r>
      <w:r>
        <w:rPr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1733550</wp:posOffset>
                </wp:positionH>
                <wp:positionV relativeFrom="paragraph">
                  <wp:posOffset>9525</wp:posOffset>
                </wp:positionV>
                <wp:extent cx="3362325" cy="1104900"/>
                <wp:wrapNone/>
                <wp:docPr id="1" name="Tekstni okvir 115056016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6350">
                          <a:prstDash val="solid"/>
                          <rou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DJEČJI VRTIĆ „LATICA GARČIN“</w:t>
                            </w:r>
                          </w:p>
                          <w:p>
                            <w:pPr>
                              <w:pBdr/>
                              <w: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Put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Surevice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35 212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Garčin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Hiperveza1"/>
                                <w:sz w:val="28"/>
                                <w:szCs w:val="28"/>
                              </w:rPr>
                              <w:t xml:space="preserve">dv@latica-garcin.hr</w:t>
                            </w:r>
                          </w:p>
                          <w:p>
                            <w:pPr>
                              <w:pBdr/>
                              <w: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150560162" type="#_x0000_t202" style="position:absolute;margin-left:136.5pt;margin-top:0.75pt;width:264.75pt;height:87pt;z-index:251661312;mso-position-horizontal-relative:margin;v-text-anchor:top;mso-wrap-distance-left:9pt;mso-wrap-distance-top:0pt;mso-wrap-distance-right:9pt;mso-wrap-distance-bottom:0pt;mso-wrap-style:square;position:absolute" fillcolor="#FFFFFF" strokecolor="#000000" strokeweight="0.5pt" stroked="f">
                <v:textbox style="" inset="7.2pt,3.6pt,7.2pt,3.6pt">
                  <w:txbxContent>
                    <w:p>
                      <w:pPr>
                        <w:pBdr/>
                        <w: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DJEČJI VRTIĆ „LATICA GARČIN“</w:t>
                      </w:r>
                    </w:p>
                    <w:p>
                      <w:pPr>
                        <w:pBdr/>
                        <w: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Put </w:t>
                      </w:r>
                      <w:r>
                        <w:rPr>
                          <w:sz w:val="28"/>
                          <w:szCs w:val="28"/>
                        </w:rPr>
                        <w:t xml:space="preserve">Surevice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4</w:t>
                      </w:r>
                      <w:r>
                        <w:rPr>
                          <w:sz w:val="28"/>
                          <w:szCs w:val="28"/>
                        </w:rPr>
                        <w:t xml:space="preserve">,  </w:t>
                      </w:r>
                      <w:r>
                        <w:rPr>
                          <w:sz w:val="28"/>
                          <w:szCs w:val="28"/>
                        </w:rPr>
                        <w:t xml:space="preserve">35 212 </w:t>
                      </w:r>
                      <w:r>
                        <w:rPr>
                          <w:sz w:val="28"/>
                          <w:szCs w:val="28"/>
                        </w:rPr>
                        <w:t xml:space="preserve">Garčin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Hiperveza1"/>
                          <w:sz w:val="28"/>
                          <w:szCs w:val="28"/>
                        </w:rPr>
                        <w:t xml:space="preserve">dv@latica-garcin.hr</w:t>
                      </w:r>
                    </w:p>
                    <w:p>
                      <w:pPr>
                        <w:pBdr/>
                        <w: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r-HR"/>
        </w:rPr>
        <w:drawing>
          <wp:inline>
            <wp:extent cx="1228725" cy="1236039"/>
            <wp:effectExtent xmlns:wp="http://schemas.openxmlformats.org/drawingml/2006/wordprocessingDrawing" l="0" t="0" r="0" b="2540"/>
            <wp:docPr id="2" descr="Slika na kojoj se prikazuje cvijet, crtić&#10;&#10;Opis je automatski generiran" name="Slika 1743400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1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>
        <w:trPr/>
        <w:tc>
          <w:tcPr>
            <w:tcW w:type="dxa" w:w="6521"/>
            <w:tcBorders/>
          </w:tcPr>
          <w:p>
            <w:pPr>
              <w:suppressAutoHyphens w:val="false"/>
              <w:spacing w:line="259" w:lineRule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KLASA: </w:t>
            </w:r>
            <w:r>
              <w:rPr>
                <w:noProof/>
                <w:sz w:val="22"/>
                <w:szCs w:val="22"/>
                <w:lang w:val="en-US" w:eastAsia="hr-HR"/>
              </w:rPr>
              <w:t xml:space="preserve">601-02/25-06/7</w:t>
            </w:r>
            <w:r>
              <w:rPr>
                <w:sz w:val="22"/>
                <w:szCs w:val="22"/>
                <w:lang w:eastAsia="hr-HR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noProof/>
                <w:sz w:val="22"/>
                <w:szCs w:val="22"/>
                <w:lang w:eastAsia="hr-HR"/>
              </w:rPr>
              <w:t xml:space="preserve">2178-6-2-25-1</w:t>
            </w:r>
            <w:r>
              <w:rPr>
                <w:sz w:val="22"/>
                <w:szCs w:val="22"/>
                <w:lang w:eastAsia="hr-HR"/>
              </w:rPr>
              <w:t xml:space="preserve">                                                                                                          </w:t>
            </w:r>
            <w:r>
              <w:rPr>
                <w:sz w:val="22"/>
                <w:szCs w:val="22"/>
                <w:lang w:eastAsia="hr-HR"/>
              </w:rPr>
              <w:t xml:space="preserve">Garčin</w:t>
            </w:r>
            <w:r>
              <w:rPr>
                <w:sz w:val="22"/>
                <w:szCs w:val="22"/>
                <w:lang w:eastAsia="hr-HR"/>
              </w:rPr>
              <w:t xml:space="preserve">,  </w:t>
            </w:r>
            <w:r>
              <w:rPr>
                <w:sz w:val="22"/>
                <w:szCs w:val="22"/>
                <w:lang w:eastAsia="hr-HR"/>
              </w:rPr>
              <w:t xml:space="preserve">16</w:t>
            </w:r>
            <w:r>
              <w:rPr>
                <w:sz w:val="22"/>
                <w:szCs w:val="22"/>
                <w:lang w:eastAsia="hr-HR"/>
              </w:rPr>
              <w:t xml:space="preserve">.0</w:t>
            </w:r>
            <w:r>
              <w:rPr>
                <w:sz w:val="22"/>
                <w:szCs w:val="22"/>
                <w:lang w:eastAsia="hr-HR"/>
              </w:rPr>
              <w:t xml:space="preserve">7</w:t>
            </w:r>
            <w:r>
              <w:rPr>
                <w:sz w:val="22"/>
                <w:szCs w:val="22"/>
                <w:lang w:eastAsia="hr-HR"/>
              </w:rPr>
              <w:t xml:space="preserve">.2025. godine</w:t>
            </w:r>
          </w:p>
        </w:tc>
        <w:tc>
          <w:tcPr>
            <w:tcW w:type="dxa" w:w="2693"/>
            <w:tcBorders/>
          </w:tcPr>
          <w:p>
            <w:pPr>
              <w:suppressAutoHyphens w:val="false"/>
              <w:spacing w:line="259" w:lineRule="auto"/>
              <w:jc w:val="right"/>
              <w:rPr>
                <w:sz w:val="22"/>
                <w:szCs w:val="22"/>
                <w:lang w:eastAsia="hr-HR"/>
              </w:rPr>
            </w:pPr>
            <w:r>
              <w:rPr/>
              <w:drawing>
                <wp:inline>
                  <wp:extent cx="933580" cy="933580"/>
                  <wp:docPr id="3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ED00B2">
      <w:pPr>
        <w:spacing/>
        <w:jc w:val="both"/>
        <w:rPr>
          <w:b/>
          <w:sz w:val="24"/>
          <w:szCs w:val="24"/>
        </w:rPr>
      </w:pPr>
    </w:p>
    <w:p w14:paraId="1340647D">
      <w:pPr>
        <w:spacing/>
        <w:ind w:firstLine="720"/>
        <w:jc w:val="right"/>
        <w:rPr>
          <w:b/>
          <w:sz w:val="24"/>
          <w:szCs w:val="24"/>
        </w:rPr>
      </w:pPr>
      <w:r>
        <w:rPr>
          <w:b/>
          <w:i/>
          <w:sz w:val="24"/>
        </w:rPr>
        <w:t xml:space="preserve"> ČLANOVIMA UPRAVNOG VIJEĆA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ab/>
        <w:t xml:space="preserve"/>
      </w:r>
      <w:r>
        <w:rPr>
          <w:b/>
          <w:bCs/>
          <w:sz w:val="24"/>
        </w:rPr>
        <w:t xml:space="preserve">   </w:t>
      </w:r>
    </w:p>
    <w:p w14:paraId="56D44AF8">
      <w:pPr>
        <w:spacing/>
        <w:rPr/>
      </w:pPr>
    </w:p>
    <w:p w14:paraId="09510EA4">
      <w:pPr>
        <w:spacing/>
        <w:rPr/>
      </w:pPr>
    </w:p>
    <w:p w14:paraId="2DEB848B">
      <w:pPr>
        <w:spacing/>
        <w:rPr/>
      </w:pPr>
      <w:r>
        <w:rPr>
          <w:b/>
          <w:bCs/>
          <w:sz w:val="24"/>
        </w:rPr>
        <w:t xml:space="preserve">PREDMET:  Poziv na 1</w:t>
      </w:r>
      <w:r>
        <w:rPr>
          <w:b/>
          <w:bCs/>
          <w:i/>
          <w:sz w:val="24"/>
        </w:rPr>
        <w:t xml:space="preserve">. konstituirajuću sjednicu Upravnog vijeća</w:t>
      </w:r>
      <w:r>
        <w:rPr/>
        <w:tab/>
        <w:t xml:space="preserve"/>
      </w:r>
    </w:p>
    <w:p w14:paraId="30532009">
      <w:pPr>
        <w:pStyle w:val="Naslov3"/>
        <w:keepLines w:val="0"/>
        <w:numPr>
          <w:ilvl w:val="0"/>
          <w:numId w:val="0"/>
        </w:numPr>
        <w:tabs>
          <w:tab w:val="num" w:pos="0"/>
        </w:tabs>
        <w:spacing w:before="0" w:after="0"/>
        <w:ind w:left="720" w:hanging="720"/>
        <w:rPr>
          <w:bCs/>
          <w:iCs/>
        </w:rPr>
      </w:pPr>
      <w:r>
        <w:rPr>
          <w:bCs/>
          <w:iCs/>
        </w:rPr>
        <w:t xml:space="preserve">                     </w:t>
      </w:r>
      <w:r>
        <w:rPr>
          <w:bCs/>
          <w:iCs/>
        </w:rPr>
        <w:t xml:space="preserve"> </w:t>
      </w:r>
    </w:p>
    <w:p w14:paraId="285977AB">
      <w:pPr>
        <w:pStyle w:val="Naslov3"/>
        <w:keepLines w:val="0"/>
        <w:numPr>
          <w:ilvl w:val="0"/>
          <w:numId w:val="0"/>
        </w:numPr>
        <w:tabs>
          <w:tab w:val="num" w:pos="0"/>
        </w:tabs>
        <w:spacing w:before="0" w:after="0"/>
        <w:ind w:left="720" w:hanging="720"/>
        <w:rPr>
          <w:bCs/>
          <w:iCs/>
        </w:rPr>
      </w:pPr>
      <w:r>
        <w:rPr>
          <w:color w:val="auto"/>
          <w:sz w:val="24"/>
          <w:szCs w:val="24"/>
        </w:rPr>
        <w:t xml:space="preserve">Sazivam 1. sjednicu Upravnog vijeća Dječjeg vrtića ''Latica </w:t>
      </w:r>
      <w:r>
        <w:rPr>
          <w:color w:val="auto"/>
          <w:sz w:val="24"/>
          <w:szCs w:val="24"/>
        </w:rPr>
        <w:t xml:space="preserve">Garčin</w:t>
      </w:r>
      <w:r>
        <w:rPr>
          <w:color w:val="auto"/>
          <w:sz w:val="24"/>
          <w:szCs w:val="24"/>
        </w:rPr>
        <w:t xml:space="preserve">''  koja će se održati </w:t>
      </w:r>
    </w:p>
    <w:p w14:paraId="0B50A980">
      <w:pPr>
        <w:spacing/>
        <w:jc w:val="center"/>
        <w:rPr>
          <w:sz w:val="24"/>
        </w:rPr>
      </w:pPr>
      <w:r>
        <w:rPr>
          <w:b/>
          <w:i/>
          <w:sz w:val="24"/>
          <w:u w:val="single"/>
        </w:rPr>
        <w:t xml:space="preserve">22.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srpnja</w:t>
      </w:r>
      <w:r>
        <w:rPr>
          <w:b/>
          <w:i/>
          <w:sz w:val="24"/>
          <w:u w:val="single"/>
        </w:rPr>
        <w:t xml:space="preserve"> 2025.god.  (</w:t>
      </w:r>
      <w:r>
        <w:rPr>
          <w:b/>
          <w:i/>
          <w:sz w:val="24"/>
          <w:u w:val="single"/>
        </w:rPr>
        <w:t xml:space="preserve">utorak</w:t>
      </w:r>
      <w:r>
        <w:rPr>
          <w:b/>
          <w:i/>
          <w:sz w:val="24"/>
          <w:u w:val="single"/>
        </w:rPr>
        <w:t xml:space="preserve">) u 16,00_sati</w:t>
      </w:r>
    </w:p>
    <w:p w14:paraId="308346D4">
      <w:pPr>
        <w:spacing/>
        <w:rPr>
          <w:sz w:val="24"/>
        </w:rPr>
      </w:pPr>
    </w:p>
    <w:p w14:paraId="5083357F">
      <w:pPr>
        <w:spacing/>
        <w:rPr>
          <w:sz w:val="24"/>
        </w:rPr>
      </w:pPr>
      <w:r>
        <w:rPr>
          <w:sz w:val="24"/>
        </w:rPr>
        <w:t xml:space="preserve">Sjednica će se održati u prostorijama općine </w:t>
      </w:r>
      <w:r>
        <w:rPr>
          <w:sz w:val="24"/>
        </w:rPr>
        <w:t xml:space="preserve">Garčin</w:t>
      </w:r>
      <w:r>
        <w:rPr>
          <w:sz w:val="24"/>
        </w:rPr>
        <w:t xml:space="preserve">, a predložen je slijedeći</w:t>
      </w:r>
    </w:p>
    <w:p w14:paraId="3740F6C0">
      <w:pPr>
        <w:spacing/>
        <w:rPr/>
      </w:pPr>
      <w:r>
        <w:rPr>
          <w:sz w:val="24"/>
        </w:rPr>
        <w:t xml:space="preserve"> </w:t>
      </w:r>
    </w:p>
    <w:p w14:paraId="52470561">
      <w:pPr>
        <w:spacing/>
        <w:rPr/>
      </w:pPr>
    </w:p>
    <w:p w14:paraId="09A64E15">
      <w:pPr>
        <w:pStyle w:val="Naslov4"/>
        <w:keepLines w:val="0"/>
        <w:numPr>
          <w:ilvl w:val="0"/>
          <w:numId w:val="0"/>
        </w:numPr>
        <w:tabs>
          <w:tab w:val="num" w:pos="0"/>
        </w:tabs>
        <w:spacing w:before="0" w:after="0"/>
        <w:ind w:left="864" w:hanging="864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DNEVNI RED</w:t>
      </w:r>
      <w:r>
        <w:rPr>
          <w:b/>
          <w:bCs/>
          <w:color w:val="auto"/>
          <w:sz w:val="24"/>
          <w:szCs w:val="24"/>
        </w:rPr>
        <w:t xml:space="preserve">:</w:t>
      </w:r>
    </w:p>
    <w:p w14:paraId="4C0E2810">
      <w:pPr>
        <w:pStyle w:val="Bezproreda"/>
        <w:spacing/>
        <w:jc w:val="both"/>
        <w:rPr>
          <w:rFonts w:ascii="Times New Roman" w:hAnsi="Times New Roman" w:cs="Times New Roman"/>
          <w:sz w:val="24"/>
          <w:szCs w:val="24"/>
        </w:rPr>
      </w:pPr>
    </w:p>
    <w:p w14:paraId="6618E1E4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Konstituiranje Upravnog vijeća,</w:t>
      </w:r>
    </w:p>
    <w:p w14:paraId="3408965A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Izbor Predsjednika Upravnog vijeća,</w:t>
      </w:r>
    </w:p>
    <w:p w14:paraId="408C44CF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Izbor Zamjenika predsjednika Upravnog vijeća,</w:t>
      </w:r>
    </w:p>
    <w:p w14:paraId="431884E2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Povjerenstva za provedbu  natječaja </w:t>
      </w:r>
      <w:bookmarkStart w:id="2" w:name="_Hlk188537391"/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  <w:sz w:val="24"/>
          <w:szCs w:val="24"/>
        </w:rPr>
        <w:t xml:space="preserve">stručnog suradnika/</w:t>
      </w:r>
      <w:r>
        <w:rPr>
          <w:rFonts w:ascii="Times New Roman" w:hAnsi="Times New Roman" w:cs="Times New Roman"/>
          <w:bCs/>
          <w:sz w:val="24"/>
          <w:szCs w:val="24"/>
        </w:rPr>
        <w:t xml:space="preserve">icu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bookmarkStart w:id="3" w:name="_Hlk184293745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4" w:name="_Hlk184293807"/>
      <w:bookmarkEnd w:id="3"/>
      <w:r>
        <w:rPr>
          <w:rFonts w:ascii="Times New Roman" w:hAnsi="Times New Roman" w:cs="Times New Roman"/>
          <w:bCs/>
          <w:sz w:val="24"/>
          <w:szCs w:val="24"/>
        </w:rPr>
        <w:t xml:space="preserve">psiholog, pedagog, socijalni pedagog, logoped, edukacijski </w:t>
      </w:r>
      <w:r>
        <w:rPr>
          <w:rFonts w:ascii="Times New Roman" w:hAnsi="Times New Roman" w:cs="Times New Roman"/>
          <w:bCs/>
          <w:sz w:val="24"/>
          <w:szCs w:val="24"/>
        </w:rPr>
        <w:t xml:space="preserve">rehabilitator</w:t>
      </w:r>
      <w:r>
        <w:rPr>
          <w:rFonts w:ascii="Times New Roman" w:hAnsi="Times New Roman" w:cs="Times New Roman"/>
          <w:bCs/>
          <w:sz w:val="24"/>
          <w:szCs w:val="24"/>
        </w:rPr>
        <w:t xml:space="preserve">  - 1 izvršitelj, </w:t>
      </w:r>
      <w:r>
        <w:rPr>
          <w:rFonts w:ascii="Times New Roman" w:hAnsi="Times New Roman" w:eastAsia="Calibri" w:cs="Times New Roman"/>
          <w:sz w:val="24"/>
          <w:szCs w:val="24"/>
        </w:rPr>
        <w:t xml:space="preserve">na određeno puno radno vrijeme - do povratka radnice </w:t>
      </w:r>
      <w:bookmarkEnd w:id="2"/>
      <w:bookmarkEnd w:id="4"/>
      <w:r>
        <w:rPr>
          <w:rFonts w:ascii="Times New Roman" w:hAnsi="Times New Roman" w:eastAsia="Calibri" w:cs="Times New Roman"/>
          <w:sz w:val="24"/>
          <w:szCs w:val="24"/>
        </w:rPr>
        <w:t xml:space="preserve">na rad</w:t>
      </w:r>
      <w:r>
        <w:rPr>
          <w:rFonts w:ascii="Times New Roman" w:hAnsi="Times New Roman" w:eastAsia="Calibri" w:cs="Times New Roman"/>
          <w:sz w:val="24"/>
          <w:szCs w:val="24"/>
        </w:rPr>
        <w:t xml:space="preserve">no mjesto</w:t>
      </w:r>
    </w:p>
    <w:p w14:paraId="1C5D9D2F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Povjerenstva za provedbu natječaja za </w:t>
      </w:r>
      <w:r>
        <w:rPr>
          <w:rFonts w:ascii="Times New Roman" w:hAnsi="Times New Roman" w:eastAsia="Calibri" w:cs="Times New Roman"/>
          <w:sz w:val="24"/>
          <w:szCs w:val="24"/>
          <w:lang w:eastAsia="hr-HR"/>
        </w:rPr>
        <w:t xml:space="preserve">pomoćnog radnika/</w:t>
      </w:r>
      <w:r>
        <w:rPr>
          <w:rFonts w:ascii="Times New Roman" w:hAnsi="Times New Roman" w:eastAsia="Calibri" w:cs="Times New Roman"/>
          <w:sz w:val="24"/>
          <w:szCs w:val="24"/>
          <w:lang w:eastAsia="hr-HR"/>
        </w:rPr>
        <w:t xml:space="preserve">cu</w:t>
      </w:r>
      <w:r>
        <w:rPr>
          <w:rFonts w:ascii="Times New Roman" w:hAnsi="Times New Roman" w:eastAsia="Calibri" w:cs="Times New Roman"/>
          <w:sz w:val="24"/>
          <w:szCs w:val="24"/>
          <w:lang w:eastAsia="hr-HR"/>
        </w:rPr>
        <w:t xml:space="preserve"> za </w:t>
      </w:r>
      <w:r>
        <w:rPr>
          <w:rFonts w:ascii="Times New Roman" w:hAnsi="Times New Roman" w:eastAsia="Calibri" w:cs="Times New Roman"/>
          <w:sz w:val="24"/>
          <w:szCs w:val="24"/>
          <w:lang w:eastAsia="hr-HR"/>
        </w:rPr>
        <w:t xml:space="preserve">njegu,skrb</w:t>
      </w:r>
      <w:r>
        <w:rPr>
          <w:rFonts w:ascii="Times New Roman" w:hAnsi="Times New Roman" w:eastAsia="Calibri" w:cs="Times New Roman"/>
          <w:sz w:val="24"/>
          <w:szCs w:val="24"/>
          <w:lang w:eastAsia="hr-HR"/>
        </w:rPr>
        <w:t xml:space="preserve"> i pratnju na pola radnog vremena dok traje potreba a najduže do 31.07.2026.</w:t>
      </w:r>
    </w:p>
    <w:p w14:paraId="089D4022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i donošenje Odluke o izboru kandidata na temelju objavljenog natječaja za </w:t>
      </w:r>
      <w:r>
        <w:rPr>
          <w:rFonts w:ascii="Times New Roman" w:hAnsi="Times New Roman" w:cs="Times New Roman"/>
          <w:sz w:val="24"/>
          <w:szCs w:val="24"/>
        </w:rPr>
        <w:t xml:space="preserve">p</w:t>
      </w:r>
      <w:r>
        <w:rPr>
          <w:rFonts w:ascii="Times New Roman" w:hAnsi="Times New Roman" w:cs="Times New Roman"/>
          <w:sz w:val="24"/>
          <w:szCs w:val="24"/>
        </w:rPr>
        <w:t xml:space="preserve">omoćnog radnika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cu</w:t>
      </w:r>
      <w:r>
        <w:rPr>
          <w:rFonts w:ascii="Times New Roman" w:hAnsi="Times New Roman" w:cs="Times New Roman"/>
          <w:sz w:val="24"/>
          <w:szCs w:val="24"/>
        </w:rPr>
        <w:t xml:space="preserve"> za njegu, skrb i pratnju na određeno, nepuno radno vrijeme</w:t>
      </w:r>
    </w:p>
    <w:p w14:paraId="34150FCB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i donošenje Odluke o izboru kandidata na temelju objavljenog natječaja za Stručnog suradnika/</w:t>
      </w:r>
      <w:r>
        <w:rPr>
          <w:rFonts w:ascii="Times New Roman" w:hAnsi="Times New Roman" w:cs="Times New Roman"/>
          <w:sz w:val="24"/>
          <w:szCs w:val="24"/>
        </w:rPr>
        <w:t xml:space="preserve">cu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 xml:space="preserve">psiholog, pedagog, socijalni pedagog, logoped, edukacijski </w:t>
      </w:r>
      <w:r>
        <w:rPr>
          <w:rFonts w:ascii="Times New Roman" w:hAnsi="Times New Roman" w:cs="Times New Roman"/>
          <w:bCs/>
        </w:rPr>
        <w:t xml:space="preserve">rehabilitator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 na određeno</w:t>
      </w:r>
      <w:r>
        <w:rPr>
          <w:rFonts w:ascii="Times New Roman" w:hAnsi="Times New Roman" w:cs="Times New Roman"/>
          <w:sz w:val="24"/>
          <w:szCs w:val="24"/>
        </w:rPr>
        <w:t xml:space="preserve">, puno radno vrijeme</w:t>
      </w:r>
    </w:p>
    <w:p w14:paraId="1C42BB0F">
      <w:pPr>
        <w:spacing/>
        <w:rPr/>
      </w:pPr>
      <w:r>
        <w:rPr/>
        <w:t xml:space="preserve">  </w:t>
      </w:r>
    </w:p>
    <w:p w14:paraId="4774DF75">
      <w:pPr>
        <w:pStyle w:val="Bezproreda"/>
        <w:spacing w:line="360" w:lineRule="auto"/>
        <w:ind w:left="720"/>
        <w:jc w:val="center"/>
        <w:rPr>
          <w:rFonts w:ascii="Times New Roman" w:hAnsi="Times New Roman" w:cs="Times New Roman"/>
          <w:color w:val="EE0000"/>
          <w:sz w:val="24"/>
          <w:szCs w:val="24"/>
        </w:rPr>
      </w:pPr>
    </w:p>
    <w:p w14:paraId="171BEE0D">
      <w:pPr>
        <w:pStyle w:val="Bezproreda"/>
        <w:spacing w:line="360" w:lineRule="auto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Predsjednik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Upravnog vijeća</w:t>
      </w:r>
    </w:p>
    <w:p w14:paraId="0DEA3817">
      <w:pPr>
        <w:pStyle w:val="Bezproreda"/>
        <w:spacing w:line="360" w:lineRule="auto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Dječjeg vrtića „Latica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Garčin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</w:t>
      </w:r>
    </w:p>
    <w:p w14:paraId="3845A6A6">
      <w:pPr>
        <w:pStyle w:val="Bezproreda"/>
        <w:spacing w:line="360" w:lineRule="auto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</w:t>
      </w:r>
    </w:p>
    <w:p w14:paraId="157BAF76">
      <w:pPr>
        <w:pStyle w:val="Bezproreda"/>
        <w:spacing w:line="360" w:lineRule="auto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3C6310B">
      <w:pPr>
        <w:pStyle w:val="Bezproreda"/>
        <w:spacing w:line="360" w:lineRule="auto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FEAAF">
      <w:pPr>
        <w:pStyle w:val="Bezproreda"/>
        <w:spacing w:line="360" w:lineRule="auto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>
      <w:type w:val="nextPage"/>
      <w:pgSz w:w="11906" w:h="16838"/>
      <w:pgMar w:top="720" w:right="720" w:bottom="720" w:left="72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ptos">
    <w:charset w:val="0"/>
    <w:family w:val="swiss"/>
    <w:pitch w:val="variable"/>
    <w:sig w:usb0="20000287" w:usb1="00000003" w:usb2="00000000" w:usb3="00000000" w:csb0="0000019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DA4"/>
    <w:lvl w:ilvl="0">
      <w:start w:val="1"/>
      <w:numFmt w:val="decimal"/>
      <w:suff w:val="tab"/>
      <w:lvlText w:val="%1."/>
      <w:pPr>
        <w:spacing/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abstractNum w:abstractNumId="1">
    <w:nsid w:val="37295FF3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zh-C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Naslov3Char" w:customStyle="1">
    <w:name w:val="Naslov 3 Char"/>
    <w:basedOn w:val="Zadanifontodlomka"/>
    <w:link w:val="Heading3"/>
    <w:rPr>
      <w:rFonts w:eastAsiaTheme="majorEastAsia" w:cstheme="majorBidi"/>
      <w:color w:val="0F4761"/>
      <w:sz w:val="28"/>
      <w:szCs w:val="28"/>
    </w:rPr>
  </w:style>
  <w:style w:type="character" w:styleId="Naslov4Char" w:customStyle="1">
    <w:name w:val="Naslov 4 Char"/>
    <w:basedOn w:val="Zadanifontodlomka"/>
    <w:link w:val="Heading4"/>
    <w:rPr>
      <w:rFonts w:eastAsiaTheme="majorEastAsia" w:cstheme="majorBidi"/>
      <w:i/>
      <w:iCs/>
      <w:color w:val="0F4761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0F4761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0F4761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0F4761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0F4761"/>
      <w:spacing w:val="5"/>
    </w:rPr>
  </w:style>
  <w:style w:type="paragraph" w:styleId="Bezproreda" w:customStyle="1">
    <w:name w:val="No Spacing"/>
    <w:uiPriority w:val="1"/>
    <w:qFormat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proreda1" w:customStyle="1">
    <w:name w:val="Bez proreda1"/>
    <w:uiPriority w:val="1"/>
    <w:qFormat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1" w:customStyle="1">
    <w:name w:val="Hiperveza1"/>
    <w:basedOn w:val="Zadanifontodlomka"/>
    <w:uiPriority w:val="99"/>
    <w:unhideWhenUsed/>
    <w:rPr>
      <w:color w:val="467886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128</TotalTime>
  <Pages>1</Pages>
  <Words>274</Words>
  <Characters>1564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Ankica Bitunjac</cp:lastModifiedBy>
  <cp:revision>15</cp:revision>
  <dcterms:created xsi:type="dcterms:W3CDTF">2025-07-03T06:48:00Z</dcterms:created>
  <dcterms:modified xsi:type="dcterms:W3CDTF">2025-07-16T08:20:00Z</dcterms:modified>
</cp:coreProperties>
</file>