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DB34B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1797177</wp:posOffset>
                </wp:positionH>
                <wp:positionV relativeFrom="paragraph">
                  <wp:posOffset>-4191</wp:posOffset>
                </wp:positionV>
                <wp:extent cx="33623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Put Surevice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41.5pt;margin-top:-0.3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>
            <wp:extent cx="952500" cy="958170"/>
            <wp:effectExtent xmlns:wp="http://schemas.openxmlformats.org/drawingml/2006/wordprocessingDrawing" l="0" t="0" r="0" b="0"/>
            <wp:docPr id="2" descr="Slika na kojoj se prikazuje cvijet, crtić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text" w:horzAnchor="margin" w:tblpXSpec="center" w:tblpY="47"/>
        <w:tblW w:w="110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34"/>
        <w:gridCol w:w="2385"/>
      </w:tblGrid>
      <w:tr>
        <w:trPr/>
        <w:tc>
          <w:tcPr>
            <w:tcW w:type="dxa" w:w="8634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24.3.2026.</w:t>
            </w: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type="auto" w:w="0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53517DC2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14:paraId="0B1E24E7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  <w:t xml:space="preserve">       ČLANOVIMA UPRAVNOG VIJEĆA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 </w:t>
      </w:r>
    </w:p>
    <w:p w14:paraId="1E7A5A02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PREDMET: 10</w:t>
      </w:r>
      <w:r>
        <w:rPr>
          <w:rFonts w:ascii="Times New Roman" w:hAnsi="Times New Roman" w:eastAsia="Times New Roman" w:cs="Times New Roman"/>
          <w:b/>
          <w:bCs/>
          <w:i/>
          <w:kern w:val="0"/>
          <w:szCs w:val="20"/>
          <w:lang w:eastAsia="zh-CN"/>
          <w14:ligatures w14:val="none"/>
        </w:rPr>
        <w:t xml:space="preserve">. sjednica Upravnog vijeća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 - p o z i v –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/>
      </w:r>
    </w:p>
    <w:p w14:paraId="56DBB905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  <w:t xml:space="preserve">                      </w:t>
      </w:r>
    </w:p>
    <w:p w14:paraId="4655DACB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Sazivam 10. sjednicu Upravnog vijeća Dječjeg vrtića ''Latica Garčin'' koja će se održati: </w:t>
      </w:r>
    </w:p>
    <w:p w14:paraId="66B77FC0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28ACD91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25.03.2026. (SRIJEDA) u 16:30</w:t>
      </w:r>
    </w:p>
    <w:p w14:paraId="0A1045B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</w:p>
    <w:p w14:paraId="2D4FE7A2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Sjednica će se održati u prostorijama Dječjeg vrtića „Latica Garčin“, a predložen je sljedeći: </w:t>
      </w:r>
    </w:p>
    <w:p w14:paraId="6D75FD60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2864FAC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  <w:t xml:space="preserve">DNEVNI RED:</w:t>
      </w:r>
    </w:p>
    <w:p w14:paraId="55AB66CE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</w:p>
    <w:p w14:paraId="2B93C733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bookmarkStart w:id="3" w:name="_Hlk204147160"/>
      <w:r>
        <w:rPr>
          <w:rFonts w:ascii="Times New Roman" w:hAnsi="Times New Roman" w:cs="Times New Roman"/>
          <w:kern w:val="0"/>
          <w14:ligatures w14:val="none"/>
        </w:rPr>
        <w:t xml:space="preserve">Usvajanje zapisnika s 9. sjednice Upravnog vijeća</w:t>
      </w:r>
    </w:p>
    <w:p w14:paraId="5F4DCB9D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222222"/>
          <w:kern w:val="36"/>
          <w:lang w:eastAsia="hr-HR"/>
          <w14:ligatures w14:val="none"/>
        </w:rPr>
        <w:t xml:space="preserve">Godišnji  izvještaj o izvršenju financijskog plana Dječjeg vrtića „Latica  Garčin“ </w:t>
      </w:r>
      <w:r>
        <w:rPr>
          <w:rFonts w:ascii="Times New Roman" w:hAnsi="Times New Roman" w:eastAsia="Times New Roman" w:cs="Times New Roman"/>
          <w:color w:val="222222"/>
          <w:kern w:val="0"/>
          <w:lang w:eastAsia="hr-HR"/>
          <w14:ligatures w14:val="none"/>
        </w:rPr>
        <w:t xml:space="preserve">za razdoblje 1.1.-31.12.2025.g.</w:t>
      </w:r>
    </w:p>
    <w:p w14:paraId="468928F1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Odluke o objavi natječaja za zdravstvenog voditelja/icu  - 1 izvršitelj, na određeno puno radno vrijeme do povratka radnice</w:t>
      </w:r>
    </w:p>
    <w:p w14:paraId="16F47667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7EE059C8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Odluke o objavi natječaja za odgojitelja/icu  - 1 izvršitelj, na određeno puno radno vrijeme do povratka radnice</w:t>
      </w:r>
    </w:p>
    <w:p w14:paraId="715FD3F6">
      <w:p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099687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Prijedlog plana upisa djece u dječji vrtić „Latica Garčin“ za pedagošku godinu 2026./2027.</w:t>
      </w:r>
    </w:p>
    <w:p w14:paraId="2C73C383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70204038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</w:rPr>
        <w:t xml:space="preserve">Prijedlog i donošenje Odluke o novom Pravilniku o upisu djece i ostvarivanju prava o obvezama korisnika usluga u Dječjem vrtiću „Latica Garčin“  i traženje suglasnosti na isti od Osnivača </w:t>
      </w:r>
    </w:p>
    <w:p w14:paraId="204C9710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354BF7E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</w:rPr>
        <w:t xml:space="preserve">Prijedlog i donošenje Odluke o izmjenama Statuta Dječjeg vrtića „Latica Garčin“  i traženje suglasnosti </w:t>
      </w:r>
      <w:r>
        <w:rPr>
          <w:rFonts w:ascii="Times New Roman" w:hAnsi="Times New Roman" w:cs="Times New Roman"/>
        </w:rPr>
        <w:t xml:space="preserve">na iste od</w:t>
      </w:r>
      <w:r>
        <w:rPr>
          <w:rFonts w:ascii="Times New Roman" w:hAnsi="Times New Roman" w:eastAsia="Calibri" w:cs="Times New Roman"/>
        </w:rPr>
        <w:t xml:space="preserve"> Osnivača</w:t>
      </w:r>
    </w:p>
    <w:p w14:paraId="3E718659">
      <w:p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43BD7BB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Donošenje Odluke o imenovanju povjerenstva za upise</w:t>
      </w:r>
    </w:p>
    <w:p w14:paraId="59734B64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Razno </w:t>
      </w:r>
      <w:bookmarkEnd w:id="3"/>
    </w:p>
    <w:p w14:paraId="638C0105">
      <w:pPr>
        <w:suppressAutoHyphens/>
        <w:spacing w:after="0" w:line="240" w:lineRule="auto"/>
        <w:ind w:left="1065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Predsjednica Upravnog vijeća: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Lea Bukvić,univ.bacc.praesc.</w:t>
      </w:r>
    </w:p>
    <w:p w14:paraId="3B7E79C9">
      <w:pPr>
        <w:suppressAutoHyphens/>
        <w:spacing w:after="0" w:line="240" w:lineRule="auto"/>
        <w:ind w:left="1065"/>
        <w:contextualSpacing/>
        <w:jc w:val="center"/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 __________________________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ptos">
    <w:charset w:val="0"/>
    <w:family w:val="swiss"/>
    <w:pitch w:val="variable"/>
    <w:sig w:usb0="20000287" w:usb1="00000003" w:usb2="00000000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1" w:customStyle="1">
    <w:name w:val="Jako isticanje1"/>
    <w:basedOn w:val="Zadanifontodlomka"/>
    <w:uiPriority w:val="21"/>
    <w:qFormat/>
    <w:rPr>
      <w:i/>
      <w:iCs/>
      <w:color w:val="0F4761"/>
    </w:rPr>
  </w:style>
  <w:style w:type="paragraph" w:styleId="Naglaencitat1" w:customStyle="1">
    <w:name w:val="Naglašen citat1"/>
    <w:basedOn w:val="Normal"/>
    <w:next w:val="Normal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NaglaencitatChar" w:customStyle="1">
    <w:name w:val="Naglašen citat Char"/>
    <w:basedOn w:val="Zadanifontodlomka"/>
    <w:uiPriority w:val="30"/>
    <w:rPr>
      <w:i/>
      <w:iCs/>
      <w:color w:val="0F4761"/>
    </w:rPr>
  </w:style>
  <w:style w:type="character" w:styleId="Istaknutareferenca1" w:customStyle="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306</Words>
  <Characters>1749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lastPrinted>2026-03-25T07:25:00Z</cp:lastPrinted>
  <cp:revision>8</cp:revision>
  <dcterms:created xsi:type="dcterms:W3CDTF">2026-03-24T13:56:00Z</dcterms:created>
  <dcterms:modified xsi:type="dcterms:W3CDTF">2026-04-24T07:57:00Z</dcterms:modified>
</cp:coreProperties>
</file>