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vertAnchor="text" w:horzAnchor="margin" w:tblpXSpec="center" w:tblpY="166"/>
        <w:tblW w:w="9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01"/>
        <w:gridCol w:w="1963"/>
      </w:tblGrid>
      <w:tr>
        <w:trPr>
          <w:trHeight w:val="13" w:hRule="atLeast"/>
        </w:trPr>
        <w:tc>
          <w:tcPr>
            <w:tcW w:type="dxa" w:w="7101"/>
            <w:tcBorders/>
          </w:tcPr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</w:pPr>
            <w:bookmarkStart w:id="2" w:name="_Hlk128748807"/>
            <w:r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color w:val="000000"/>
                <w:sz w:val="24"/>
                <w:lang w:val="en-US" w:eastAsia="hr-HR"/>
              </w:rPr>
              <w:t xml:space="preserve">601-02/26-06/8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color w:val="000000"/>
                <w:sz w:val="24"/>
                <w:lang w:eastAsia="hr-HR"/>
              </w:rPr>
              <w:t xml:space="preserve">2178-6-2-26-2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  <w:t xml:space="preserve">                                                                                                          Garčin,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  <w:t xml:space="preserve">23.06.2026.</w:t>
            </w:r>
          </w:p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</w:pPr>
          </w:p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</w:pPr>
          </w:p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</w:pPr>
          </w:p>
        </w:tc>
        <w:tc>
          <w:tcPr>
            <w:tcW w:type="auto" w:w="0"/>
            <w:tcBorders/>
          </w:tcPr>
          <w:p>
            <w:pPr>
              <w:spacing w:line="268" w:lineRule="auto"/>
              <w:ind w:left="10" w:hanging="10"/>
              <w:rPr>
                <w:rFonts w:ascii="Times New Roman" w:hAnsi="Times New Roman" w:eastAsia="Calibri" w:cs="Times New Roman"/>
                <w:color w:val="000000"/>
                <w:sz w:val="24"/>
                <w:lang w:eastAsia="hr-HR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4992AF0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0" w:line="240" w:lineRule="auto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B5F5F91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ZA P I S N I K</w:t>
      </w:r>
    </w:p>
    <w:p w14:paraId="24E21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s 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13.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 sjednice Upravnog vijeća</w:t>
      </w:r>
    </w:p>
    <w:p w14:paraId="1164E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Dječjeg vrtića „Latica Garčin“</w:t>
      </w:r>
    </w:p>
    <w:p w14:paraId="67CBF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održane  1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.0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.2026. godine</w:t>
      </w:r>
    </w:p>
    <w:p w14:paraId="15D6DE29">
      <w:pPr>
        <w:pBdr>
          <w:top w:val="nil"/>
          <w:left w:val="nil"/>
          <w:bottom w:val="nil"/>
          <w:right w:val="nil"/>
          <w:between w:val="nil"/>
        </w:pBdr>
        <w:tabs>
          <w:tab w:val="left" w:pos="3324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6F1575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25396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bookmarkStart w:colFirst="0" w:colLast="0" w:id="3" w:name="_heading=h.rynbg4vdwwon"/>
      <w:bookmarkEnd w:id="3"/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Nazočni članovi: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Lea Bukvić (predsjednica Upravnog vijeća)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</w:p>
    <w:p w14:paraId="25C69E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Vesna Bukvić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(član Upravnog vijeće)</w:t>
      </w:r>
    </w:p>
    <w:p w14:paraId="4FAED2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Brankica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Vlajnić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(član Upravnog vijeća</w:t>
      </w:r>
      <w:bookmarkStart w:colFirst="0" w:colLast="0" w:id="4" w:name="_heading=h.69fyouaiwqgb"/>
      <w:bookmarkEnd w:id="4"/>
    </w:p>
    <w:p w14:paraId="00BD3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Ksenija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Škopljanac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(član Upravnog vijeća) </w:t>
      </w:r>
    </w:p>
    <w:p w14:paraId="75B1EE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6292B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Nenazočni članovi: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Marko Barić (zamjenik predsjednice Upravnog vijeća)</w:t>
      </w:r>
    </w:p>
    <w:p w14:paraId="3467AB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081E23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Marko Barić (zamjenik predsjednice Upravnog vijeća) ispričao se zbog izostanka.</w:t>
      </w:r>
    </w:p>
    <w:p w14:paraId="0744D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77DF8B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Ostali nazočni: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Ankica Bitunjac (Ravnateljica Dječjeg vrtića „Latica Garčin“)</w:t>
      </w:r>
    </w:p>
    <w:p w14:paraId="55E6CF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12C200AC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Sjednica započela: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3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0</w:t>
      </w:r>
    </w:p>
    <w:p w14:paraId="37A08BB8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Sjednica završila: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7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0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0</w:t>
      </w:r>
    </w:p>
    <w:p w14:paraId="251CE564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</w:p>
    <w:p w14:paraId="6098F5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67000D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Na predložen dnevni red nije bilo primjedbi niti drugih dopuna. Jednoglasno je prihvaćen sljedeći</w:t>
      </w:r>
    </w:p>
    <w:p w14:paraId="08113C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185D76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49AB5E0">
      <w:pPr>
        <w:keepNext/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  <w:t xml:space="preserve">DNEVNI RED</w:t>
      </w:r>
    </w:p>
    <w:p w14:paraId="4E402F5C">
      <w:pPr>
        <w:keepNext/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</w:pPr>
    </w:p>
    <w:p w14:paraId="0F65C639">
      <w:pPr>
        <w:pStyle w:val="StandardWeb"/>
        <w:numPr>
          <w:ilvl w:val="0"/>
          <w:numId w:val="3"/>
        </w:numPr>
        <w:spacing/>
        <w:rPr>
          <w:color w:val="000000"/>
        </w:rPr>
      </w:pPr>
      <w:r>
        <w:rPr>
          <w:color w:val="000000"/>
        </w:rPr>
        <w:t xml:space="preserve">Usvajanje zapisnika s 1</w:t>
      </w:r>
      <w:r>
        <w:rPr>
          <w:color w:val="000000"/>
        </w:rPr>
        <w:t xml:space="preserve">2</w:t>
      </w:r>
      <w:r>
        <w:rPr>
          <w:color w:val="000000"/>
        </w:rPr>
        <w:t xml:space="preserve">. sjednice Upravnog vijeća</w:t>
      </w:r>
    </w:p>
    <w:p w14:paraId="696C173F">
      <w:pPr>
        <w:pStyle w:val="StandardWeb"/>
        <w:numPr>
          <w:ilvl w:val="0"/>
          <w:numId w:val="3"/>
        </w:numPr>
        <w:spacing/>
        <w:rPr>
          <w:color w:val="000000"/>
        </w:rPr>
      </w:pPr>
      <w:r>
        <w:rPr>
          <w:color w:val="000000"/>
        </w:rPr>
        <w:t xml:space="preserve">Izvješće povjerenstva za provedbu natječaja za zapošljavanje o provedenom postupku natječaja</w:t>
      </w:r>
      <w:r>
        <w:rPr>
          <w:color w:val="000000"/>
        </w:rPr>
        <w:t xml:space="preserve"> </w:t>
      </w:r>
      <w:r>
        <w:rPr>
          <w:color w:val="000000"/>
        </w:rPr>
        <w:t xml:space="preserve">za zdravstvenu voditeljicu na određeno puno radno vrijeme</w:t>
      </w:r>
    </w:p>
    <w:p w14:paraId="2E66DF3E">
      <w:pPr>
        <w:pStyle w:val="StandardWeb"/>
        <w:numPr>
          <w:ilvl w:val="0"/>
          <w:numId w:val="3"/>
        </w:numPr>
        <w:spacing/>
        <w:rPr>
          <w:color w:val="000000"/>
        </w:rPr>
      </w:pPr>
      <w:r>
        <w:rPr>
          <w:color w:val="000000"/>
        </w:rPr>
        <w:t xml:space="preserve">Prijedlog i donošenje</w:t>
      </w:r>
      <w:r>
        <w:rPr>
          <w:color w:val="000000"/>
        </w:rPr>
        <w:t xml:space="preserve"> </w:t>
      </w:r>
      <w:r>
        <w:rPr>
          <w:color w:val="000000"/>
        </w:rPr>
        <w:t xml:space="preserve">odluke o izboru kandidata</w:t>
      </w:r>
      <w:r>
        <w:rPr>
          <w:color w:val="000000"/>
        </w:rPr>
        <w:t xml:space="preserve">.</w:t>
      </w:r>
    </w:p>
    <w:p w14:paraId="297A93C9">
      <w:pPr>
        <w:pStyle w:val="StandardWeb"/>
        <w:numPr>
          <w:ilvl w:val="0"/>
          <w:numId w:val="3"/>
        </w:numPr>
        <w:spacing/>
        <w:rPr>
          <w:color w:val="000000"/>
        </w:rPr>
      </w:pPr>
      <w:r>
        <w:rPr>
          <w:color w:val="000000"/>
        </w:rPr>
        <w:t xml:space="preserve">Prijedlog i donošenje liste reda prvenstva</w:t>
      </w:r>
      <w:r>
        <w:rPr>
          <w:color w:val="000000"/>
        </w:rPr>
        <w:t xml:space="preserve"> </w:t>
      </w:r>
      <w:r>
        <w:rPr>
          <w:color w:val="000000"/>
        </w:rPr>
        <w:t xml:space="preserve">-</w:t>
      </w:r>
      <w:r>
        <w:rPr>
          <w:color w:val="000000"/>
        </w:rPr>
        <w:t xml:space="preserve"> </w:t>
      </w:r>
      <w:r>
        <w:rPr>
          <w:color w:val="000000"/>
        </w:rPr>
        <w:t xml:space="preserve">Privremena lista upisa u Dječji vrtić „Latica Garčin“ za pedagošku godinu 2026./2027.</w:t>
      </w:r>
    </w:p>
    <w:p w14:paraId="293A2507">
      <w:pPr>
        <w:pStyle w:val="StandardWeb"/>
        <w:numPr>
          <w:ilvl w:val="0"/>
          <w:numId w:val="3"/>
        </w:numPr>
        <w:spacing/>
        <w:rPr>
          <w:color w:val="000000"/>
        </w:rPr>
      </w:pPr>
      <w:r>
        <w:rPr>
          <w:color w:val="000000"/>
        </w:rPr>
        <w:t xml:space="preserve">Razno</w:t>
      </w:r>
    </w:p>
    <w:p w14:paraId="640C229F">
      <w:pPr>
        <w:suppressAutoHyphens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1. Usvajanje zapisnika s 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sjednice Upravnog vijeća</w:t>
      </w:r>
    </w:p>
    <w:p w14:paraId="40991144">
      <w:pPr>
        <w:suppressAutoHyphens/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Zapisnik s 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sjednice Upravnog vijeće jednoglasno je usvojen.</w:t>
      </w:r>
    </w:p>
    <w:p w14:paraId="6C3FF609">
      <w:pPr>
        <w:pStyle w:val="StandardWeb"/>
        <w:spacing/>
        <w:rPr>
          <w:b/>
          <w:bCs/>
          <w:color w:val="000000"/>
        </w:rPr>
      </w:pPr>
      <w:r>
        <w:rPr>
          <w:b/>
          <w:bCs/>
        </w:rPr>
        <w:t xml:space="preserve">Točka 2.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 xml:space="preserve">Izvješće povjerenstva za provedbu natječaja za zapošljavanje o provedenom postupku nat</w:t>
      </w:r>
      <w:r>
        <w:rPr>
          <w:b/>
          <w:bCs/>
          <w:color w:val="000000"/>
        </w:rPr>
        <w:t xml:space="preserve">ječaja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za zdravstvenu voditeljicu na određeno puno radno vrijeme</w:t>
      </w:r>
    </w:p>
    <w:p w14:paraId="492029DC">
      <w:pPr>
        <w:pStyle w:val="StandardWeb"/>
        <w:spacing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Na natječaj se javila jedna osoba koja zadovolj</w:t>
      </w:r>
      <w:r>
        <w:rPr>
          <w:color w:val="000000"/>
        </w:rPr>
        <w:t xml:space="preserve">ava</w:t>
      </w:r>
      <w:r>
        <w:rPr>
          <w:color w:val="000000"/>
        </w:rPr>
        <w:t xml:space="preserve"> sve uvjete</w:t>
      </w:r>
      <w:r>
        <w:rPr>
          <w:color w:val="000000"/>
        </w:rPr>
        <w:t xml:space="preserve"> za radno mjesto zdravstvene voditeljice</w:t>
      </w:r>
    </w:p>
    <w:p w14:paraId="0168BA4A">
      <w:pPr>
        <w:pStyle w:val="StandardWeb"/>
        <w:spacing/>
        <w:rPr>
          <w:b/>
          <w:bCs/>
          <w:color w:val="000000"/>
        </w:rPr>
      </w:pPr>
      <w:r>
        <w:rPr>
          <w:rFonts w:eastAsia="Calibri"/>
          <w:b/>
          <w:bCs/>
        </w:rPr>
        <w:t xml:space="preserve">Točka 3.</w:t>
      </w:r>
      <w:r>
        <w:rPr>
          <w:rFonts w:eastAsia="Calibri"/>
          <w:b/>
          <w:bCs/>
        </w:rPr>
        <w:t xml:space="preserve"> </w:t>
      </w:r>
      <w:r>
        <w:rPr>
          <w:b/>
          <w:bCs/>
          <w:color w:val="000000"/>
        </w:rPr>
        <w:t xml:space="preserve">Prijedlog i donošenje odluke o izboru kandidata</w:t>
      </w:r>
    </w:p>
    <w:p w14:paraId="3ED3BC8E">
      <w:pPr>
        <w:pStyle w:val="StandardWeb"/>
        <w:spacing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Na p</w:t>
      </w:r>
      <w:r>
        <w:rPr>
          <w:color w:val="000000"/>
        </w:rPr>
        <w:t xml:space="preserve">rijedlog</w:t>
      </w:r>
      <w:r>
        <w:rPr>
          <w:color w:val="000000"/>
        </w:rPr>
        <w:t xml:space="preserve"> </w:t>
      </w:r>
      <w:r>
        <w:rPr>
          <w:color w:val="000000"/>
        </w:rPr>
        <w:t xml:space="preserve">ravnateljice </w:t>
      </w:r>
      <w:r>
        <w:rPr>
          <w:color w:val="000000"/>
        </w:rPr>
        <w:t xml:space="preserve">donesena je </w:t>
      </w:r>
      <w:r>
        <w:rPr>
          <w:color w:val="000000"/>
        </w:rPr>
        <w:t xml:space="preserve">O</w:t>
      </w:r>
      <w:r>
        <w:rPr>
          <w:color w:val="000000"/>
        </w:rPr>
        <w:t xml:space="preserve">dluka </w:t>
      </w:r>
      <w:r>
        <w:rPr>
          <w:color w:val="000000"/>
        </w:rPr>
        <w:t xml:space="preserve">da se na natječaj </w:t>
      </w:r>
      <w:r>
        <w:rPr>
          <w:color w:val="000000"/>
        </w:rPr>
        <w:t xml:space="preserve">primi kandidatkinja Mia </w:t>
      </w:r>
      <w:r>
        <w:rPr>
          <w:color w:val="000000"/>
        </w:rPr>
        <w:t xml:space="preserve">Lovaković</w:t>
      </w:r>
      <w:r>
        <w:rPr>
          <w:color w:val="000000"/>
        </w:rPr>
        <w:t xml:space="preserve">.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 xml:space="preserve">Odluka</w:t>
      </w:r>
      <w:r>
        <w:rPr>
          <w:color w:val="000000"/>
        </w:rPr>
        <w:t xml:space="preserve"> </w:t>
      </w:r>
      <w:r>
        <w:rPr>
          <w:color w:val="000000"/>
        </w:rPr>
        <w:t xml:space="preserve">je </w:t>
      </w:r>
      <w:r>
        <w:rPr>
          <w:color w:val="000000"/>
        </w:rPr>
        <w:t xml:space="preserve">jednoglasno usvojen</w:t>
      </w:r>
      <w:r>
        <w:rPr>
          <w:color w:val="000000"/>
        </w:rPr>
        <w:t xml:space="preserve">a</w:t>
      </w:r>
      <w:r>
        <w:rPr>
          <w:color w:val="000000"/>
        </w:rPr>
        <w:t xml:space="preserve">.</w:t>
      </w:r>
    </w:p>
    <w:p w14:paraId="304F01ED">
      <w:pPr>
        <w:pStyle w:val="StandardWeb"/>
        <w:spacing/>
        <w:rPr>
          <w:b/>
          <w:bCs/>
          <w:color w:val="000000"/>
        </w:rPr>
      </w:pPr>
      <w:r>
        <w:rPr>
          <w:rFonts w:eastAsia="Calibri"/>
          <w:b/>
          <w:bCs/>
        </w:rPr>
        <w:t xml:space="preserve">Točka 4.</w:t>
      </w:r>
      <w:r>
        <w:rPr>
          <w:rFonts w:eastAsia="Calibri"/>
          <w:b/>
          <w:bCs/>
        </w:rPr>
        <w:t xml:space="preserve"> </w:t>
      </w:r>
      <w:r>
        <w:rPr>
          <w:b/>
          <w:bCs/>
          <w:color w:val="000000"/>
        </w:rPr>
        <w:t xml:space="preserve">Prijedlog i donošenje liste reda prvenstva-Privremena lista upisa u Dječji vrtić „Latica Garčin“ za pedagošku godinu 2026./</w:t>
      </w:r>
      <w:r>
        <w:rPr>
          <w:b/>
          <w:bCs/>
          <w:color w:val="000000"/>
        </w:rPr>
        <w:t xml:space="preserve">2027.</w:t>
      </w:r>
    </w:p>
    <w:p w14:paraId="6B8C6EAE">
      <w:pPr>
        <w:pStyle w:val="StandardWeb"/>
        <w:spacing/>
        <w:rPr>
          <w:color w:val="000000"/>
        </w:rPr>
      </w:pPr>
      <w:r>
        <w:rPr>
          <w:color w:val="000000"/>
        </w:rPr>
        <w:tab/>
        <w:t xml:space="preserve"/>
      </w:r>
      <w:r>
        <w:rPr>
          <w:color w:val="000000"/>
        </w:rPr>
        <w:t xml:space="preserve">Nakon kratkog razmatranja liste kratko </w:t>
      </w:r>
      <w:r>
        <w:rPr>
          <w:color w:val="000000"/>
        </w:rPr>
        <w:t xml:space="preserve">se raspravljalo o</w:t>
      </w:r>
      <w:r>
        <w:rPr>
          <w:color w:val="000000"/>
        </w:rPr>
        <w:t xml:space="preserve"> velik</w:t>
      </w:r>
      <w:r>
        <w:rPr>
          <w:color w:val="000000"/>
        </w:rPr>
        <w:t xml:space="preserve">om </w:t>
      </w:r>
      <w:r>
        <w:rPr>
          <w:color w:val="000000"/>
        </w:rPr>
        <w:t xml:space="preserve">broj</w:t>
      </w:r>
      <w:r>
        <w:rPr>
          <w:color w:val="000000"/>
        </w:rPr>
        <w:t xml:space="preserve">u </w:t>
      </w:r>
      <w:r>
        <w:rPr>
          <w:color w:val="000000"/>
        </w:rPr>
        <w:t xml:space="preserve">djece na listi čekanja</w:t>
      </w:r>
      <w:r>
        <w:rPr>
          <w:color w:val="000000"/>
        </w:rPr>
        <w:t xml:space="preserve"> i </w:t>
      </w:r>
      <w:r>
        <w:rPr>
          <w:color w:val="000000"/>
        </w:rPr>
        <w:t xml:space="preserve">mogućnostima rješavanja problema.</w:t>
      </w:r>
      <w:r>
        <w:rPr>
          <w:color w:val="000000"/>
        </w:rPr>
        <w:t xml:space="preserve"> </w:t>
      </w:r>
      <w:r>
        <w:rPr>
          <w:color w:val="000000"/>
        </w:rPr>
        <w:t xml:space="preserve">Vijećnik</w:t>
      </w:r>
      <w:r>
        <w:rPr>
          <w:color w:val="000000"/>
        </w:rPr>
        <w:t xml:space="preserve"> </w:t>
      </w:r>
      <w:r>
        <w:rPr>
          <w:color w:val="000000"/>
        </w:rPr>
        <w:t xml:space="preserve">Marko</w:t>
      </w:r>
      <w:r>
        <w:rPr>
          <w:color w:val="000000"/>
        </w:rPr>
        <w:t xml:space="preserve"> </w:t>
      </w:r>
      <w:r>
        <w:rPr>
          <w:color w:val="000000"/>
        </w:rPr>
        <w:t xml:space="preserve">B</w:t>
      </w:r>
      <w:r>
        <w:rPr>
          <w:color w:val="000000"/>
        </w:rPr>
        <w:t xml:space="preserve">arić predložio je kao privremeno rješenje prenamjenu Vatrogasnog doma</w:t>
      </w:r>
      <w:r>
        <w:rPr>
          <w:color w:val="000000"/>
        </w:rPr>
        <w:t xml:space="preserve">, </w:t>
      </w:r>
      <w:r>
        <w:rPr>
          <w:color w:val="000000"/>
        </w:rPr>
        <w:t xml:space="preserve">a ravnateljica je rekla da načelnik Općine razmatra također neke od mogućnosti</w:t>
      </w:r>
      <w:r>
        <w:rPr>
          <w:color w:val="000000"/>
        </w:rPr>
        <w:t xml:space="preserve"> </w:t>
      </w:r>
      <w:r>
        <w:rPr>
          <w:color w:val="000000"/>
        </w:rPr>
        <w:t xml:space="preserve">kako bi se što prije omogućilo povećanja kapaciteta vrtića.</w:t>
      </w:r>
    </w:p>
    <w:p w14:paraId="37809069">
      <w:pPr>
        <w:pStyle w:val="StandardWeb"/>
        <w:spacing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 xml:space="preserve">Na</w:t>
      </w:r>
      <w:r>
        <w:rPr>
          <w:color w:val="000000"/>
        </w:rPr>
        <w:t xml:space="preserve"> </w:t>
      </w:r>
      <w:r>
        <w:rPr>
          <w:color w:val="000000"/>
        </w:rPr>
        <w:t xml:space="preserve">prijedlog ravnateljice </w:t>
      </w:r>
      <w:r>
        <w:rPr>
          <w:color w:val="000000"/>
        </w:rPr>
        <w:t xml:space="preserve"> jednoglasno je </w:t>
      </w:r>
      <w:r>
        <w:rPr>
          <w:color w:val="000000"/>
        </w:rPr>
        <w:t xml:space="preserve">donesena  lista reda prvenstva</w:t>
      </w:r>
      <w:r>
        <w:rPr>
          <w:color w:val="000000"/>
        </w:rPr>
        <w:t xml:space="preserve"> </w:t>
      </w:r>
      <w:r>
        <w:rPr>
          <w:color w:val="000000"/>
        </w:rPr>
        <w:t xml:space="preserve">-</w:t>
      </w:r>
      <w:r>
        <w:rPr>
          <w:color w:val="000000"/>
        </w:rPr>
        <w:t xml:space="preserve"> </w:t>
      </w:r>
      <w:r>
        <w:rPr>
          <w:color w:val="000000"/>
        </w:rPr>
        <w:t xml:space="preserve">Privremena lista upisa u Dječji </w:t>
      </w:r>
      <w:r>
        <w:rPr>
          <w:color w:val="000000"/>
        </w:rPr>
        <w:t xml:space="preserve">vrtić “Latica</w:t>
      </w:r>
      <w:r>
        <w:rPr>
          <w:color w:val="000000"/>
        </w:rPr>
        <w:t xml:space="preserve"> Garčin“ za pedagošku godinu 2026./2027.</w:t>
      </w:r>
      <w:r>
        <w:rPr>
          <w:color w:val="000000"/>
        </w:rPr>
        <w:t xml:space="preserve"> </w:t>
      </w:r>
    </w:p>
    <w:p w14:paraId="6209BA69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5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Razno </w:t>
      </w:r>
    </w:p>
    <w:p w14:paraId="5B7601D4">
      <w:pPr>
        <w:suppressAutoHyphens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</w:p>
    <w:p w14:paraId="257B390E">
      <w:pPr>
        <w:suppressAutoHyphens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Prihvaćen je prijedlog da se još jednom pokuša predložiti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Osnivaču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Vatrogasni dom kao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privremeni prostor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proširenje kapaciteta vrtića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dok se ne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nađe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trajno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rješenje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povećanja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kapaciteta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upis što većeg broja djece.</w:t>
      </w:r>
    </w:p>
    <w:p w14:paraId="2A413BC4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</w:p>
    <w:p w14:paraId="239E9E14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</w:p>
    <w:p w14:paraId="49FA70D9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7C8089B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FFED8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Predsjednica Upravnog vijeća zaključila je sjednicu u 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7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0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0 sati.</w:t>
      </w:r>
    </w:p>
    <w:p w14:paraId="2EC98CC7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052A848A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4B2B583B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58E4AED1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3C4B1C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Zapisničar: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Predsjednica Upravnog vijeća </w:t>
      </w:r>
    </w:p>
    <w:p w14:paraId="58136A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jc w:val="right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D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ječjeg vrtića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„Latica Garčin“</w:t>
      </w:r>
    </w:p>
    <w:p w14:paraId="7BEABE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77A468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Brankica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Vlajnić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, mag.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praesc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educ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.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                    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Lea Bukvić,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univ.bacc.praesc.educ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.</w:t>
      </w:r>
    </w:p>
    <w:p w14:paraId="795BEC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68529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_____________________________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                  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_______________________________</w:t>
      </w:r>
    </w:p>
    <w:p w14:paraId="4D9DAF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</w:t>
      </w:r>
    </w:p>
    <w:p w14:paraId="355890A0">
      <w:pPr>
        <w:spacing/>
        <w:rPr>
          <w:sz w:val="24"/>
          <w:szCs w:val="24"/>
        </w:rPr>
      </w:pPr>
    </w:p>
    <w:p w14:paraId="21B11F52">
      <w:pPr>
        <w:spacing/>
        <w:rPr>
          <w:sz w:val="24"/>
          <w:szCs w:val="24"/>
        </w:rPr>
      </w:pPr>
    </w:p>
    <w:p w14:paraId="02557DB3"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200247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2244A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4533055C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4903176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7A211FEA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10"/>
  <w:proofState w:spelling="clean" w:grammar="dirty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2F5496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2F5496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2F5496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2F5496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2F5496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2F5496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2F5496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2F5496"/>
      <w:spacing w:val="5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85</TotalTime>
  <Pages>2</Pages>
  <Words>529</Words>
  <Characters>3018</Characters>
  <Application>Microsoft Office Word</Application>
  <DocSecurity>0</DocSecurity>
  <Lines>25</Lines>
  <Paragraphs>7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Latica Garčin</dc:creator>
  <cp:keywords/>
  <dc:description/>
  <cp:lastModifiedBy>DV Latica Garčin Psiholog</cp:lastModifiedBy>
  <cp:revision>30</cp:revision>
  <dcterms:created xsi:type="dcterms:W3CDTF">2026-06-18T05:25:00Z</dcterms:created>
  <dcterms:modified xsi:type="dcterms:W3CDTF">2026-06-25T08:22:00Z</dcterms:modified>
</cp:coreProperties>
</file>